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9A9" w:rsidRDefault="00606CAE" w:rsidP="00452A4A">
      <w:pPr>
        <w:pBdr>
          <w:top w:val="single" w:sz="4" w:space="0" w:color="000000"/>
          <w:left w:val="single" w:sz="4" w:space="0" w:color="000000"/>
          <w:bottom w:val="single" w:sz="4" w:space="0" w:color="000000"/>
          <w:right w:val="single" w:sz="4" w:space="0" w:color="000000"/>
        </w:pBdr>
        <w:shd w:val="clear" w:color="auto" w:fill="D9D9D9"/>
        <w:spacing w:after="223" w:line="360" w:lineRule="auto"/>
        <w:ind w:left="10" w:right="3" w:hanging="10"/>
        <w:jc w:val="center"/>
      </w:pPr>
      <w:r w:rsidRPr="00606CAE">
        <w:rPr>
          <w:b/>
          <w:noProof/>
        </w:rPr>
        <w:drawing>
          <wp:anchor distT="0" distB="0" distL="114300" distR="114300" simplePos="0" relativeHeight="251658240" behindDoc="0" locked="0" layoutInCell="1" allowOverlap="1">
            <wp:simplePos x="0" y="0"/>
            <wp:positionH relativeFrom="margin">
              <wp:posOffset>3873500</wp:posOffset>
            </wp:positionH>
            <wp:positionV relativeFrom="paragraph">
              <wp:posOffset>324485</wp:posOffset>
            </wp:positionV>
            <wp:extent cx="1854200" cy="1854200"/>
            <wp:effectExtent l="0" t="0" r="0" b="0"/>
            <wp:wrapNone/>
            <wp:docPr id="1455606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20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C00000"/>
          <w:sz w:val="22"/>
        </w:rPr>
        <w:t xml:space="preserve">Curriculum Vitae </w:t>
      </w:r>
    </w:p>
    <w:p w:rsidR="00606CAE" w:rsidRDefault="00000000" w:rsidP="00452A4A">
      <w:pPr>
        <w:pStyle w:val="Heading1"/>
        <w:spacing w:line="360" w:lineRule="auto"/>
        <w:ind w:left="-5"/>
      </w:pPr>
      <w:r>
        <w:t>Name:</w:t>
      </w:r>
      <w:r>
        <w:rPr>
          <w:b w:val="0"/>
        </w:rPr>
        <w:t xml:space="preserve">   </w:t>
      </w:r>
      <w:r w:rsidR="00FA3933" w:rsidRPr="00FA3933">
        <w:rPr>
          <w:bCs/>
        </w:rPr>
        <w:t>Dr.</w:t>
      </w:r>
      <w:r w:rsidR="00FA3933">
        <w:rPr>
          <w:b w:val="0"/>
        </w:rPr>
        <w:t xml:space="preserve"> </w:t>
      </w:r>
      <w:r>
        <w:t xml:space="preserve">Ghulam Mohammad Khan     </w:t>
      </w:r>
      <w:r w:rsidR="00FA3933">
        <w:t xml:space="preserve">                              </w:t>
      </w:r>
    </w:p>
    <w:p w:rsidR="00606CAE" w:rsidRPr="00606CAE" w:rsidRDefault="00000000" w:rsidP="00452A4A">
      <w:pPr>
        <w:pStyle w:val="Heading1"/>
        <w:spacing w:line="360" w:lineRule="auto"/>
        <w:ind w:left="-5"/>
        <w:rPr>
          <w:b w:val="0"/>
        </w:rPr>
      </w:pPr>
      <w:r>
        <w:t>Date of Birth</w:t>
      </w:r>
      <w:r>
        <w:rPr>
          <w:b w:val="0"/>
        </w:rPr>
        <w:t xml:space="preserve">: 17/01/1989                                </w:t>
      </w:r>
    </w:p>
    <w:p w:rsidR="00F259A9" w:rsidRDefault="00000000" w:rsidP="00452A4A">
      <w:pPr>
        <w:spacing w:after="189" w:line="360" w:lineRule="auto"/>
        <w:ind w:left="0" w:firstLine="0"/>
      </w:pPr>
      <w:r>
        <w:rPr>
          <w:b/>
        </w:rPr>
        <w:t>Designation</w:t>
      </w:r>
      <w:r>
        <w:t xml:space="preserve">: Assistant Professor (English)  </w:t>
      </w:r>
    </w:p>
    <w:p w:rsidR="00F259A9" w:rsidRDefault="00000000" w:rsidP="00452A4A">
      <w:pPr>
        <w:spacing w:after="186" w:line="360" w:lineRule="auto"/>
        <w:ind w:left="0" w:firstLine="0"/>
      </w:pPr>
      <w:r>
        <w:rPr>
          <w:b/>
        </w:rPr>
        <w:t xml:space="preserve">Place of Posting: </w:t>
      </w:r>
      <w:r>
        <w:t>HKM Degree College Bandipora, Kashmir</w:t>
      </w:r>
      <w:r>
        <w:rPr>
          <w:b/>
        </w:rPr>
        <w:t xml:space="preserve"> </w:t>
      </w:r>
    </w:p>
    <w:p w:rsidR="00F259A9" w:rsidRDefault="00000000" w:rsidP="00452A4A">
      <w:pPr>
        <w:pStyle w:val="Heading1"/>
        <w:spacing w:line="360" w:lineRule="auto"/>
        <w:ind w:left="-5"/>
      </w:pPr>
      <w:r>
        <w:t>Address for Correspondence</w:t>
      </w:r>
      <w:r>
        <w:rPr>
          <w:b w:val="0"/>
        </w:rPr>
        <w:t xml:space="preserve">: HKM GDC Bandipora </w:t>
      </w:r>
    </w:p>
    <w:p w:rsidR="00F259A9" w:rsidRDefault="00000000" w:rsidP="00452A4A">
      <w:pPr>
        <w:spacing w:after="189" w:line="360" w:lineRule="auto"/>
        <w:ind w:left="0" w:firstLine="0"/>
      </w:pPr>
      <w:r>
        <w:rPr>
          <w:b/>
        </w:rPr>
        <w:t xml:space="preserve">Permanent Address: </w:t>
      </w:r>
      <w:proofErr w:type="spellStart"/>
      <w:r>
        <w:t>Madwan</w:t>
      </w:r>
      <w:proofErr w:type="spellEnd"/>
      <w:r>
        <w:t xml:space="preserve"> Sonawari, P/O: Hajin Sonawari, Tehsil: Hajin, Distt: Bandipora, J&amp;K – 193501. </w:t>
      </w:r>
    </w:p>
    <w:p w:rsidR="00F259A9" w:rsidRDefault="00000000" w:rsidP="00452A4A">
      <w:pPr>
        <w:spacing w:after="194" w:line="360" w:lineRule="auto"/>
        <w:ind w:left="0" w:firstLine="0"/>
        <w:jc w:val="left"/>
      </w:pPr>
      <w:r>
        <w:t xml:space="preserve">Email: </w:t>
      </w:r>
      <w:r>
        <w:rPr>
          <w:color w:val="0000FF"/>
          <w:u w:val="single" w:color="0000FF"/>
        </w:rPr>
        <w:t>gluoomkk@gmail.com</w:t>
      </w:r>
      <w:r>
        <w:t xml:space="preserve">  </w:t>
      </w:r>
    </w:p>
    <w:p w:rsidR="00F259A9" w:rsidRDefault="00000000" w:rsidP="00452A4A">
      <w:pPr>
        <w:pStyle w:val="Heading2"/>
        <w:spacing w:line="360" w:lineRule="auto"/>
        <w:ind w:right="7"/>
      </w:pPr>
      <w:r>
        <w:t xml:space="preserve">Present/Past Involvements </w:t>
      </w:r>
    </w:p>
    <w:p w:rsidR="00F259A9" w:rsidRDefault="00000000" w:rsidP="00452A4A">
      <w:pPr>
        <w:numPr>
          <w:ilvl w:val="0"/>
          <w:numId w:val="1"/>
        </w:numPr>
        <w:spacing w:line="360" w:lineRule="auto"/>
        <w:ind w:hanging="360"/>
      </w:pPr>
      <w:r>
        <w:t xml:space="preserve">Presently Working as Assistant Professor (English) at HKM Degree College Bandipora, Kashmir  </w:t>
      </w:r>
    </w:p>
    <w:p w:rsidR="00F259A9" w:rsidRDefault="00000000" w:rsidP="00452A4A">
      <w:pPr>
        <w:numPr>
          <w:ilvl w:val="0"/>
          <w:numId w:val="1"/>
        </w:numPr>
        <w:spacing w:line="360" w:lineRule="auto"/>
        <w:ind w:hanging="360"/>
      </w:pPr>
      <w:r>
        <w:t xml:space="preserve">Worked as Assistant Professor (English) at Government College of Engineering and Technology (GCET) Safapora, Ganderbal, Kashmir from 02-02-2018 to 25-11-2023 </w:t>
      </w:r>
    </w:p>
    <w:p w:rsidR="00F259A9" w:rsidRDefault="00000000" w:rsidP="00452A4A">
      <w:pPr>
        <w:numPr>
          <w:ilvl w:val="0"/>
          <w:numId w:val="1"/>
        </w:numPr>
        <w:spacing w:line="360" w:lineRule="auto"/>
        <w:ind w:hanging="360"/>
      </w:pPr>
      <w:r>
        <w:t xml:space="preserve">Worked as Assistant Professor (English) at HKM Degree College Bandipora, Kashmir from 18-08-2016 to 01-02-2018 </w:t>
      </w:r>
    </w:p>
    <w:p w:rsidR="00F259A9" w:rsidRDefault="00000000" w:rsidP="00452A4A">
      <w:pPr>
        <w:spacing w:after="0" w:line="360" w:lineRule="auto"/>
        <w:ind w:left="720" w:firstLine="0"/>
        <w:jc w:val="left"/>
      </w:pPr>
      <w:r>
        <w:t xml:space="preserve"> </w:t>
      </w:r>
    </w:p>
    <w:p w:rsidR="00F259A9" w:rsidRDefault="00000000" w:rsidP="00452A4A">
      <w:pPr>
        <w:pBdr>
          <w:top w:val="single" w:sz="4" w:space="0" w:color="000000"/>
          <w:left w:val="single" w:sz="4" w:space="0" w:color="000000"/>
          <w:bottom w:val="single" w:sz="4" w:space="0" w:color="000000"/>
          <w:right w:val="single" w:sz="4" w:space="0" w:color="000000"/>
        </w:pBdr>
        <w:shd w:val="clear" w:color="auto" w:fill="D9D9D9"/>
        <w:spacing w:after="24" w:line="360" w:lineRule="auto"/>
        <w:ind w:left="0" w:right="1" w:firstLine="0"/>
        <w:jc w:val="center"/>
      </w:pPr>
      <w:r>
        <w:rPr>
          <w:b/>
          <w:color w:val="C00000"/>
          <w:sz w:val="22"/>
        </w:rPr>
        <w:t xml:space="preserve">Academic Qualification </w:t>
      </w:r>
    </w:p>
    <w:p w:rsidR="00F259A9" w:rsidRDefault="00000000" w:rsidP="00452A4A">
      <w:pPr>
        <w:spacing w:after="0" w:line="360" w:lineRule="auto"/>
        <w:ind w:left="720" w:firstLine="0"/>
        <w:jc w:val="left"/>
      </w:pPr>
      <w:r>
        <w:t xml:space="preserve"> </w:t>
      </w:r>
    </w:p>
    <w:p w:rsidR="00F259A9" w:rsidRDefault="00000000" w:rsidP="00452A4A">
      <w:pPr>
        <w:numPr>
          <w:ilvl w:val="0"/>
          <w:numId w:val="1"/>
        </w:numPr>
        <w:spacing w:line="360" w:lineRule="auto"/>
        <w:ind w:hanging="360"/>
      </w:pPr>
      <w:r>
        <w:rPr>
          <w:b/>
        </w:rPr>
        <w:t>PhD</w:t>
      </w:r>
      <w:r w:rsidR="00FA3933">
        <w:t xml:space="preserve">, Department of English and Foreign Languages, Central University of Haryana, Jant-Pali, </w:t>
      </w:r>
      <w:proofErr w:type="spellStart"/>
      <w:r w:rsidR="00FA3933">
        <w:t>Mahindergarh</w:t>
      </w:r>
      <w:proofErr w:type="spellEnd"/>
      <w:r w:rsidR="00FA3933">
        <w:t>, Haryana</w:t>
      </w:r>
      <w:r>
        <w:t xml:space="preserve"> 123029. </w:t>
      </w:r>
    </w:p>
    <w:p w:rsidR="00F259A9" w:rsidRDefault="00000000" w:rsidP="00452A4A">
      <w:pPr>
        <w:numPr>
          <w:ilvl w:val="0"/>
          <w:numId w:val="1"/>
        </w:numPr>
        <w:spacing w:after="0" w:line="360" w:lineRule="auto"/>
        <w:ind w:hanging="360"/>
      </w:pPr>
      <w:r>
        <w:t xml:space="preserve">Research Topic: </w:t>
      </w:r>
      <w:r>
        <w:rPr>
          <w:i/>
        </w:rPr>
        <w:t xml:space="preserve">Problematics of Memory: A Study of Contemporary Kashmiri </w:t>
      </w:r>
      <w:r w:rsidR="00FA3933">
        <w:rPr>
          <w:i/>
        </w:rPr>
        <w:t>Narratives</w:t>
      </w:r>
    </w:p>
    <w:p w:rsidR="00F259A9" w:rsidRDefault="00000000" w:rsidP="00452A4A">
      <w:pPr>
        <w:pStyle w:val="Heading1"/>
        <w:spacing w:after="0" w:line="360" w:lineRule="auto"/>
        <w:ind w:left="-5"/>
      </w:pPr>
      <w:r>
        <w:t xml:space="preserve">A Major UGC Research Project </w:t>
      </w:r>
    </w:p>
    <w:p w:rsidR="00F259A9" w:rsidRDefault="00000000" w:rsidP="00452A4A">
      <w:pPr>
        <w:numPr>
          <w:ilvl w:val="0"/>
          <w:numId w:val="2"/>
        </w:numPr>
        <w:spacing w:after="0" w:line="360" w:lineRule="auto"/>
      </w:pPr>
      <w:r>
        <w:t xml:space="preserve">Worked as a Project Fellow under the Supervision of </w:t>
      </w:r>
      <w:r w:rsidR="00FA3933">
        <w:t>Principal Investigator Dr. Qazi Khursheed at the North Campus, University of Kashmir, Srinagar, Department of English (January</w:t>
      </w:r>
      <w:r>
        <w:t xml:space="preserve"> 2014). </w:t>
      </w:r>
    </w:p>
    <w:p w:rsidR="00F259A9" w:rsidRDefault="00000000" w:rsidP="00452A4A">
      <w:pPr>
        <w:spacing w:after="0" w:line="360" w:lineRule="auto"/>
        <w:ind w:left="720" w:right="-11" w:firstLine="0"/>
        <w:jc w:val="left"/>
      </w:pPr>
      <w:r>
        <w:lastRenderedPageBreak/>
        <w:t>Project Title</w:t>
      </w:r>
      <w:r>
        <w:rPr>
          <w:i/>
        </w:rPr>
        <w:t xml:space="preserve">: </w:t>
      </w:r>
      <w:r w:rsidR="00EF41DF">
        <w:rPr>
          <w:i/>
        </w:rPr>
        <w:t xml:space="preserve">The </w:t>
      </w:r>
      <w:r>
        <w:rPr>
          <w:i/>
        </w:rPr>
        <w:t>Role of Christian Missionaries in the Development of English Language in Jammu and Kashmir: A Survey</w:t>
      </w:r>
      <w:r>
        <w:t xml:space="preserve"> </w:t>
      </w:r>
    </w:p>
    <w:p w:rsidR="00F259A9" w:rsidRDefault="00000000" w:rsidP="00452A4A">
      <w:pPr>
        <w:numPr>
          <w:ilvl w:val="0"/>
          <w:numId w:val="2"/>
        </w:numPr>
        <w:spacing w:line="360" w:lineRule="auto"/>
      </w:pPr>
      <w:r>
        <w:t>J&amp;K State Eligibility Test (SET) for Lectureship, September 2013.</w:t>
      </w:r>
      <w:r>
        <w:rPr>
          <w:b/>
        </w:rPr>
        <w:t xml:space="preserve"> </w:t>
      </w:r>
    </w:p>
    <w:p w:rsidR="00F259A9" w:rsidRDefault="00000000" w:rsidP="00452A4A">
      <w:pPr>
        <w:numPr>
          <w:ilvl w:val="0"/>
          <w:numId w:val="2"/>
        </w:numPr>
        <w:spacing w:line="360" w:lineRule="auto"/>
      </w:pPr>
      <w:r>
        <w:t>B.A. from Degree College Sopore, University of Kashmir, Srinagar, 2009.</w:t>
      </w:r>
      <w:r>
        <w:rPr>
          <w:b/>
        </w:rPr>
        <w:t xml:space="preserve"> </w:t>
      </w:r>
    </w:p>
    <w:p w:rsidR="00F259A9" w:rsidRDefault="00000000" w:rsidP="00452A4A">
      <w:pPr>
        <w:numPr>
          <w:ilvl w:val="0"/>
          <w:numId w:val="2"/>
        </w:numPr>
        <w:spacing w:line="360" w:lineRule="auto"/>
      </w:pPr>
      <w:r>
        <w:t xml:space="preserve">M.A. in English from </w:t>
      </w:r>
      <w:r w:rsidR="00452A4A">
        <w:t xml:space="preserve">the </w:t>
      </w:r>
      <w:r>
        <w:t>University of Kashmir, Srinagar, 2011.</w:t>
      </w:r>
      <w:r>
        <w:rPr>
          <w:b/>
        </w:rPr>
        <w:t xml:space="preserve"> </w:t>
      </w:r>
    </w:p>
    <w:p w:rsidR="00F259A9" w:rsidRPr="00FA3933" w:rsidRDefault="00000000" w:rsidP="00452A4A">
      <w:pPr>
        <w:numPr>
          <w:ilvl w:val="0"/>
          <w:numId w:val="2"/>
        </w:numPr>
        <w:spacing w:line="360" w:lineRule="auto"/>
      </w:pPr>
      <w:r>
        <w:t>B.Ed</w:t>
      </w:r>
      <w:r>
        <w:rPr>
          <w:b/>
        </w:rPr>
        <w:t xml:space="preserve">. </w:t>
      </w:r>
      <w:r>
        <w:t>from</w:t>
      </w:r>
      <w:r>
        <w:rPr>
          <w:b/>
        </w:rPr>
        <w:t xml:space="preserve"> </w:t>
      </w:r>
      <w:r>
        <w:t>University of Kashmir, Srinagar, 2013.</w:t>
      </w:r>
      <w:r>
        <w:rPr>
          <w:b/>
        </w:rPr>
        <w:t xml:space="preserve"> </w:t>
      </w:r>
    </w:p>
    <w:p w:rsidR="00FA3933" w:rsidRDefault="00FA3933" w:rsidP="00452A4A">
      <w:pPr>
        <w:spacing w:line="360" w:lineRule="auto"/>
        <w:ind w:left="0" w:firstLine="0"/>
      </w:pPr>
    </w:p>
    <w:p w:rsidR="00F259A9" w:rsidRDefault="00000000" w:rsidP="00452A4A">
      <w:pPr>
        <w:pBdr>
          <w:top w:val="single" w:sz="4" w:space="0" w:color="000000"/>
          <w:left w:val="single" w:sz="4" w:space="0" w:color="000000"/>
          <w:bottom w:val="single" w:sz="4" w:space="0" w:color="000000"/>
          <w:right w:val="single" w:sz="4" w:space="0" w:color="000000"/>
        </w:pBdr>
        <w:shd w:val="clear" w:color="auto" w:fill="D9D9D9"/>
        <w:spacing w:after="7" w:line="360" w:lineRule="auto"/>
        <w:ind w:left="0" w:right="2" w:firstLine="0"/>
        <w:jc w:val="center"/>
      </w:pPr>
      <w:r>
        <w:rPr>
          <w:b/>
          <w:color w:val="C00000"/>
        </w:rPr>
        <w:t xml:space="preserve">Publications </w:t>
      </w:r>
    </w:p>
    <w:p w:rsidR="000E0E3A" w:rsidRDefault="000E0E3A" w:rsidP="00452A4A">
      <w:pPr>
        <w:pStyle w:val="ListParagraph"/>
        <w:spacing w:after="21" w:line="360" w:lineRule="auto"/>
        <w:ind w:left="3660" w:firstLine="0"/>
        <w:rPr>
          <w:b/>
          <w:bCs/>
        </w:rPr>
      </w:pPr>
    </w:p>
    <w:p w:rsidR="00F259A9" w:rsidRPr="006922BA" w:rsidRDefault="006922BA" w:rsidP="00452A4A">
      <w:pPr>
        <w:spacing w:after="21" w:line="360" w:lineRule="auto"/>
        <w:jc w:val="center"/>
        <w:rPr>
          <w:b/>
          <w:bCs/>
        </w:rPr>
      </w:pPr>
      <w:r>
        <w:rPr>
          <w:b/>
          <w:bCs/>
        </w:rPr>
        <w:t>Books</w:t>
      </w:r>
    </w:p>
    <w:p w:rsidR="000E0E3A" w:rsidRPr="006922BA" w:rsidRDefault="000E0E3A" w:rsidP="00452A4A">
      <w:pPr>
        <w:pStyle w:val="ListParagraph"/>
        <w:numPr>
          <w:ilvl w:val="0"/>
          <w:numId w:val="7"/>
        </w:numPr>
        <w:spacing w:after="21" w:line="360" w:lineRule="auto"/>
        <w:rPr>
          <w:i/>
          <w:iCs/>
        </w:rPr>
      </w:pPr>
      <w:r w:rsidRPr="000E0E3A">
        <w:rPr>
          <w:i/>
          <w:iCs/>
        </w:rPr>
        <w:t>Elements of Literary Theory</w:t>
      </w:r>
      <w:r>
        <w:rPr>
          <w:i/>
          <w:iCs/>
        </w:rPr>
        <w:t xml:space="preserve">, </w:t>
      </w:r>
      <w:r>
        <w:t>Publisher: Rest Publishers, ISBN: 978</w:t>
      </w:r>
      <w:r w:rsidR="006922BA">
        <w:t>-</w:t>
      </w:r>
      <w:r>
        <w:t>81</w:t>
      </w:r>
      <w:r w:rsidR="006922BA">
        <w:t>-</w:t>
      </w:r>
      <w:r>
        <w:t>9718</w:t>
      </w:r>
      <w:r w:rsidR="006922BA">
        <w:t>68-1-3, Year of Publication: 2024</w:t>
      </w:r>
    </w:p>
    <w:p w:rsidR="006922BA" w:rsidRPr="006922BA" w:rsidRDefault="006922BA" w:rsidP="00452A4A">
      <w:pPr>
        <w:pStyle w:val="ListParagraph"/>
        <w:numPr>
          <w:ilvl w:val="0"/>
          <w:numId w:val="7"/>
        </w:numPr>
        <w:spacing w:after="21" w:line="360" w:lineRule="auto"/>
        <w:rPr>
          <w:i/>
          <w:iCs/>
        </w:rPr>
      </w:pPr>
      <w:r>
        <w:rPr>
          <w:i/>
          <w:iCs/>
        </w:rPr>
        <w:t xml:space="preserve">Anecdote, History and Kashmir: And Other Essays, </w:t>
      </w:r>
      <w:r>
        <w:t xml:space="preserve">Publisher: Notion Press, ISBN-13: 979-8897246434, </w:t>
      </w:r>
      <w:r w:rsidR="00EF41DF">
        <w:t>Y</w:t>
      </w:r>
      <w:r>
        <w:t>ear of Publication: 2025</w:t>
      </w:r>
    </w:p>
    <w:p w:rsidR="006922BA" w:rsidRPr="006922BA" w:rsidRDefault="006922BA" w:rsidP="00452A4A">
      <w:pPr>
        <w:spacing w:after="21" w:line="360" w:lineRule="auto"/>
        <w:ind w:left="0" w:firstLine="0"/>
        <w:jc w:val="center"/>
        <w:rPr>
          <w:b/>
          <w:bCs/>
        </w:rPr>
      </w:pPr>
      <w:r w:rsidRPr="006922BA">
        <w:rPr>
          <w:b/>
          <w:bCs/>
        </w:rPr>
        <w:t>Papers</w:t>
      </w:r>
    </w:p>
    <w:p w:rsidR="00F259A9" w:rsidRPr="00FA3933" w:rsidRDefault="00000000" w:rsidP="00452A4A">
      <w:pPr>
        <w:numPr>
          <w:ilvl w:val="0"/>
          <w:numId w:val="2"/>
        </w:numPr>
        <w:spacing w:line="360" w:lineRule="auto"/>
        <w:rPr>
          <w:i/>
          <w:iCs/>
        </w:rPr>
      </w:pPr>
      <w:r w:rsidRPr="00FA3933">
        <w:t xml:space="preserve">Research Paper: </w:t>
      </w:r>
      <w:r w:rsidRPr="00FA3933">
        <w:rPr>
          <w:i/>
          <w:iCs/>
        </w:rPr>
        <w:t xml:space="preserve">“Experiments in Form and Content: Approximating Indian Progressive </w:t>
      </w:r>
    </w:p>
    <w:p w:rsidR="00F259A9" w:rsidRDefault="00000000" w:rsidP="00452A4A">
      <w:pPr>
        <w:spacing w:after="0" w:line="360" w:lineRule="auto"/>
        <w:ind w:left="0" w:right="9" w:firstLine="0"/>
      </w:pPr>
      <w:r w:rsidRPr="00FA3933">
        <w:rPr>
          <w:i/>
          <w:iCs/>
        </w:rPr>
        <w:t>Writings in Contemporary Literary Discourse.”</w:t>
      </w:r>
      <w:r>
        <w:t xml:space="preserve"> Research Journal of English Language and </w:t>
      </w:r>
    </w:p>
    <w:p w:rsidR="00F259A9" w:rsidRDefault="00000000" w:rsidP="00452A4A">
      <w:pPr>
        <w:spacing w:after="39" w:line="360" w:lineRule="auto"/>
        <w:ind w:left="768" w:firstLine="0"/>
      </w:pPr>
      <w:r>
        <w:t xml:space="preserve">Literature, </w:t>
      </w:r>
      <w:r>
        <w:tab/>
        <w:t xml:space="preserve">Vol. </w:t>
      </w:r>
      <w:r>
        <w:tab/>
        <w:t xml:space="preserve">3. </w:t>
      </w:r>
      <w:r>
        <w:tab/>
        <w:t xml:space="preserve">Issue </w:t>
      </w:r>
      <w:r>
        <w:tab/>
        <w:t xml:space="preserve">4 </w:t>
      </w:r>
      <w:r>
        <w:tab/>
        <w:t xml:space="preserve">(Oct-Dec, </w:t>
      </w:r>
      <w:r>
        <w:tab/>
        <w:t xml:space="preserve">2015): </w:t>
      </w:r>
      <w:r>
        <w:tab/>
        <w:t>498-503.</w:t>
      </w:r>
      <w:r>
        <w:rPr>
          <w:color w:val="365F91"/>
        </w:rPr>
        <w:t xml:space="preserve"> </w:t>
      </w:r>
      <w:hyperlink r:id="rId6">
        <w:r w:rsidR="00F259A9">
          <w:rPr>
            <w:color w:val="0000FF"/>
            <w:u w:val="single" w:color="0000FF"/>
          </w:rPr>
          <w:t>http://www.rjelal.com/vol.2.issue.3.html</w:t>
        </w:r>
      </w:hyperlink>
      <w:hyperlink r:id="rId7">
        <w:r w:rsidR="00F259A9">
          <w:t xml:space="preserve"> </w:t>
        </w:r>
      </w:hyperlink>
    </w:p>
    <w:p w:rsidR="00F259A9" w:rsidRDefault="00000000" w:rsidP="00452A4A">
      <w:pPr>
        <w:numPr>
          <w:ilvl w:val="0"/>
          <w:numId w:val="2"/>
        </w:numPr>
        <w:spacing w:line="360" w:lineRule="auto"/>
      </w:pPr>
      <w:r>
        <w:t xml:space="preserve">Research Paper: </w:t>
      </w:r>
      <w:r w:rsidRPr="00FA3933">
        <w:rPr>
          <w:i/>
          <w:iCs/>
        </w:rPr>
        <w:t>“Deconstructing the Politics of Ideology and Language Play: A Critical Study of the Ending in Basharat Peer’s Curfewed Night.”</w:t>
      </w:r>
      <w:r>
        <w:t xml:space="preserve"> The Criterion: An International Journal in English, Vol. 6. Issue 4 (August 2015): 35-39</w:t>
      </w:r>
      <w:r w:rsidR="00EF41DF">
        <w:t xml:space="preserve"> </w:t>
      </w:r>
      <w:hyperlink r:id="rId8" w:history="1">
        <w:r w:rsidR="00EF41DF" w:rsidRPr="001C5F2D">
          <w:rPr>
            <w:rStyle w:val="Hyperlink"/>
          </w:rPr>
          <w:t>http://www.the</w:t>
        </w:r>
      </w:hyperlink>
      <w:hyperlink r:id="rId9">
        <w:r w:rsidR="00F259A9">
          <w:rPr>
            <w:color w:val="0000FF"/>
            <w:u w:val="single" w:color="0000FF"/>
          </w:rPr>
          <w:t>-</w:t>
        </w:r>
      </w:hyperlink>
      <w:hyperlink r:id="rId10">
        <w:r w:rsidR="00F259A9">
          <w:rPr>
            <w:color w:val="0000FF"/>
            <w:u w:val="single" w:color="0000FF"/>
          </w:rPr>
          <w:t>criterion.com</w:t>
        </w:r>
      </w:hyperlink>
      <w:hyperlink r:id="rId11">
        <w:r w:rsidR="00F259A9">
          <w:t xml:space="preserve"> </w:t>
        </w:r>
      </w:hyperlink>
    </w:p>
    <w:p w:rsidR="00F259A9" w:rsidRDefault="00000000" w:rsidP="00452A4A">
      <w:pPr>
        <w:numPr>
          <w:ilvl w:val="0"/>
          <w:numId w:val="2"/>
        </w:numPr>
        <w:spacing w:line="360" w:lineRule="auto"/>
      </w:pPr>
      <w:r>
        <w:t xml:space="preserve">Research Paper: </w:t>
      </w:r>
      <w:hyperlink r:id="rId12">
        <w:r w:rsidR="00F259A9" w:rsidRPr="00FA3933">
          <w:rPr>
            <w:i/>
            <w:iCs/>
          </w:rPr>
          <w:t>“</w:t>
        </w:r>
      </w:hyperlink>
      <w:hyperlink r:id="rId13">
        <w:r w:rsidR="00F259A9" w:rsidRPr="00FA3933">
          <w:rPr>
            <w:i/>
            <w:iCs/>
          </w:rPr>
          <w:t xml:space="preserve">The Plight of Kashmiri Pandits beyond Conflicting Political Narratives </w:t>
        </w:r>
      </w:hyperlink>
      <w:hyperlink r:id="rId14">
        <w:r w:rsidR="00F259A9" w:rsidRPr="00FA3933">
          <w:rPr>
            <w:i/>
            <w:iCs/>
          </w:rPr>
          <w:t>in Siddhartha Gigoo’s The Garden of Solitude</w:t>
        </w:r>
      </w:hyperlink>
      <w:hyperlink r:id="rId15">
        <w:r w:rsidR="00F259A9" w:rsidRPr="00FA3933">
          <w:rPr>
            <w:i/>
            <w:iCs/>
            <w:sz w:val="23"/>
          </w:rPr>
          <w:t>.</w:t>
        </w:r>
      </w:hyperlink>
      <w:r w:rsidRPr="00FA3933">
        <w:rPr>
          <w:i/>
          <w:iCs/>
          <w:sz w:val="23"/>
        </w:rPr>
        <w:t>”</w:t>
      </w:r>
      <w:r>
        <w:rPr>
          <w:sz w:val="23"/>
        </w:rPr>
        <w:t xml:space="preserve"> Subaltern Speak: An International Journal</w:t>
      </w:r>
      <w:r>
        <w:rPr>
          <w:i/>
          <w:sz w:val="23"/>
        </w:rPr>
        <w:t xml:space="preserve"> </w:t>
      </w:r>
      <w:r>
        <w:rPr>
          <w:sz w:val="23"/>
        </w:rPr>
        <w:t>of</w:t>
      </w:r>
      <w:r>
        <w:rPr>
          <w:i/>
          <w:sz w:val="23"/>
        </w:rPr>
        <w:t xml:space="preserve"> </w:t>
      </w:r>
      <w:r>
        <w:rPr>
          <w:sz w:val="23"/>
        </w:rPr>
        <w:t>Postcolonial</w:t>
      </w:r>
      <w:r>
        <w:rPr>
          <w:i/>
          <w:sz w:val="23"/>
        </w:rPr>
        <w:t xml:space="preserve"> </w:t>
      </w:r>
      <w:r>
        <w:rPr>
          <w:sz w:val="23"/>
        </w:rPr>
        <w:t xml:space="preserve">Studies, Vol. 3, No. 4 (July 2015): 47-53. ISSN: 2347-2103. </w:t>
      </w:r>
      <w:r>
        <w:t>(Co-authored with Basharat Shameem).</w:t>
      </w:r>
      <w:r w:rsidR="00EF41DF">
        <w:t xml:space="preserve"> </w:t>
      </w:r>
      <w:hyperlink r:id="rId16" w:history="1">
        <w:r w:rsidR="00EF41DF" w:rsidRPr="001C5F2D">
          <w:rPr>
            <w:rStyle w:val="Hyperlink"/>
          </w:rPr>
          <w:t>http://interactionsforum.com/sublternspeak</w:t>
        </w:r>
      </w:hyperlink>
      <w:hyperlink r:id="rId17">
        <w:r w:rsidR="00F259A9">
          <w:t xml:space="preserve"> </w:t>
        </w:r>
      </w:hyperlink>
    </w:p>
    <w:p w:rsidR="00F259A9" w:rsidRDefault="00000000" w:rsidP="00452A4A">
      <w:pPr>
        <w:numPr>
          <w:ilvl w:val="0"/>
          <w:numId w:val="2"/>
        </w:numPr>
        <w:spacing w:after="28" w:line="360" w:lineRule="auto"/>
      </w:pPr>
      <w:r w:rsidRPr="00FA3933">
        <w:rPr>
          <w:i/>
          <w:iCs/>
        </w:rPr>
        <w:t>“India: A Civilizational Regression</w:t>
      </w:r>
      <w:r w:rsidR="00FA3933">
        <w:rPr>
          <w:i/>
          <w:iCs/>
        </w:rPr>
        <w:t>”</w:t>
      </w:r>
      <w:r>
        <w:rPr>
          <w:rFonts w:ascii="Arial" w:eastAsia="Arial" w:hAnsi="Arial" w:cs="Arial"/>
        </w:rPr>
        <w:t xml:space="preserve">, </w:t>
      </w:r>
      <w:r>
        <w:t>published in an International e-monthly magazine ‘Indo-Canada Outlook’, Vol. 10</w:t>
      </w:r>
      <w:r w:rsidR="00EF41DF">
        <w:t>,</w:t>
      </w:r>
      <w:r>
        <w:t xml:space="preserve"> No.5, November 2015. </w:t>
      </w:r>
      <w:r>
        <w:rPr>
          <w:b/>
        </w:rPr>
        <w:t xml:space="preserve"> </w:t>
      </w:r>
    </w:p>
    <w:p w:rsidR="00F259A9" w:rsidRDefault="00000000" w:rsidP="00452A4A">
      <w:pPr>
        <w:numPr>
          <w:ilvl w:val="0"/>
          <w:numId w:val="2"/>
        </w:numPr>
        <w:spacing w:after="38" w:line="360" w:lineRule="auto"/>
      </w:pPr>
      <w:r w:rsidRPr="00FA3933">
        <w:rPr>
          <w:bCs/>
        </w:rPr>
        <w:lastRenderedPageBreak/>
        <w:t>Research Paper:</w:t>
      </w:r>
      <w:r>
        <w:rPr>
          <w:b/>
        </w:rPr>
        <w:t xml:space="preserve"> </w:t>
      </w:r>
      <w:r w:rsidRPr="00FA3933">
        <w:rPr>
          <w:b/>
          <w:i/>
          <w:iCs/>
        </w:rPr>
        <w:t>“</w:t>
      </w:r>
      <w:r w:rsidRPr="00FA3933">
        <w:rPr>
          <w:i/>
          <w:iCs/>
        </w:rPr>
        <w:t>Exodus, Loss and Suffering in the Poetry of Migrant Kashmiri Pandits”</w:t>
      </w:r>
      <w:r>
        <w:t xml:space="preserve"> </w:t>
      </w:r>
      <w:proofErr w:type="spellStart"/>
      <w:r>
        <w:t>Ashvamegh</w:t>
      </w:r>
      <w:proofErr w:type="spellEnd"/>
      <w:r>
        <w:t>: The Literary Flight (14</w:t>
      </w:r>
      <w:r>
        <w:rPr>
          <w:vertAlign w:val="superscript"/>
        </w:rPr>
        <w:t>th</w:t>
      </w:r>
      <w:r>
        <w:t xml:space="preserve"> Jan. 2016): ISSN: 2454-4574. (Co-authored with Basharat Shameem) </w:t>
      </w:r>
    </w:p>
    <w:p w:rsidR="006922BA" w:rsidRPr="006922BA" w:rsidRDefault="006922BA" w:rsidP="00452A4A">
      <w:pPr>
        <w:spacing w:after="38" w:line="360" w:lineRule="auto"/>
        <w:jc w:val="center"/>
        <w:rPr>
          <w:b/>
          <w:bCs/>
        </w:rPr>
      </w:pPr>
      <w:r w:rsidRPr="006922BA">
        <w:rPr>
          <w:b/>
          <w:bCs/>
        </w:rPr>
        <w:t>Creative Writings</w:t>
      </w:r>
    </w:p>
    <w:p w:rsidR="00F259A9" w:rsidRDefault="00000000" w:rsidP="00452A4A">
      <w:pPr>
        <w:numPr>
          <w:ilvl w:val="0"/>
          <w:numId w:val="2"/>
        </w:numPr>
        <w:spacing w:after="35" w:line="360" w:lineRule="auto"/>
      </w:pPr>
      <w:r w:rsidRPr="00FA3933">
        <w:rPr>
          <w:i/>
          <w:iCs/>
        </w:rPr>
        <w:t>‘The Cankered Rose’</w:t>
      </w:r>
      <w:r>
        <w:t xml:space="preserve"> (Short Story), published in </w:t>
      </w:r>
      <w:r w:rsidR="00FA3933">
        <w:t xml:space="preserve">the </w:t>
      </w:r>
      <w:r>
        <w:t xml:space="preserve">Indian Sahitya </w:t>
      </w:r>
      <w:r w:rsidR="00FA3933">
        <w:t>Akademie’s</w:t>
      </w:r>
      <w:r>
        <w:t xml:space="preserve"> Journal ‘Indian Literature’ Vol. LVIII No.5, Sep-Oct 2105. </w:t>
      </w:r>
    </w:p>
    <w:p w:rsidR="00F259A9" w:rsidRDefault="00000000" w:rsidP="00452A4A">
      <w:pPr>
        <w:numPr>
          <w:ilvl w:val="0"/>
          <w:numId w:val="2"/>
        </w:numPr>
        <w:spacing w:after="40" w:line="360" w:lineRule="auto"/>
      </w:pPr>
      <w:r w:rsidRPr="00FA3933">
        <w:rPr>
          <w:i/>
          <w:iCs/>
        </w:rPr>
        <w:t xml:space="preserve">‘Love in the </w:t>
      </w:r>
      <w:r w:rsidR="00FA3933" w:rsidRPr="00FA3933">
        <w:rPr>
          <w:i/>
          <w:iCs/>
        </w:rPr>
        <w:t>S</w:t>
      </w:r>
      <w:r w:rsidRPr="00FA3933">
        <w:rPr>
          <w:i/>
          <w:iCs/>
        </w:rPr>
        <w:t>hadow of Death’</w:t>
      </w:r>
      <w:r>
        <w:t xml:space="preserve"> (Short Story), Published in Indian Ruminations: Journal of Indian English Writers (March 1, 2016): ISSN2249-2062 </w:t>
      </w:r>
    </w:p>
    <w:p w:rsidR="00F259A9" w:rsidRDefault="00000000" w:rsidP="00452A4A">
      <w:pPr>
        <w:numPr>
          <w:ilvl w:val="0"/>
          <w:numId w:val="2"/>
        </w:numPr>
        <w:spacing w:line="360" w:lineRule="auto"/>
      </w:pPr>
      <w:r w:rsidRPr="00FA3933">
        <w:rPr>
          <w:i/>
          <w:iCs/>
        </w:rPr>
        <w:t>Roland Barthes on Kashmir</w:t>
      </w:r>
      <w:r>
        <w:t xml:space="preserve"> (Critical Essay) Published by Mountain Ink (Magazine); February 26, 2020. </w:t>
      </w:r>
    </w:p>
    <w:p w:rsidR="00F259A9" w:rsidRDefault="00000000" w:rsidP="00452A4A">
      <w:pPr>
        <w:numPr>
          <w:ilvl w:val="0"/>
          <w:numId w:val="2"/>
        </w:numPr>
        <w:spacing w:after="37" w:line="360" w:lineRule="auto"/>
      </w:pPr>
      <w:r w:rsidRPr="00FA3933">
        <w:rPr>
          <w:i/>
          <w:iCs/>
        </w:rPr>
        <w:t>The Notebook</w:t>
      </w:r>
      <w:r>
        <w:t xml:space="preserve"> (Short Story) Published by Mountain Ink (Magazine); April 8, 2020. </w:t>
      </w:r>
    </w:p>
    <w:p w:rsidR="00F259A9" w:rsidRDefault="00000000" w:rsidP="00452A4A">
      <w:pPr>
        <w:numPr>
          <w:ilvl w:val="0"/>
          <w:numId w:val="2"/>
        </w:numPr>
        <w:spacing w:line="360" w:lineRule="auto"/>
      </w:pPr>
      <w:r w:rsidRPr="00734CC1">
        <w:rPr>
          <w:i/>
          <w:iCs/>
        </w:rPr>
        <w:t>‘Coronavirus: The Unfolding of an Epistemic Crisis’</w:t>
      </w:r>
      <w:r>
        <w:t xml:space="preserve"> Published by Mountain Ink (Magazine); October 31, 2020. </w:t>
      </w:r>
    </w:p>
    <w:p w:rsidR="00FA3933" w:rsidRDefault="00000000" w:rsidP="00452A4A">
      <w:pPr>
        <w:numPr>
          <w:ilvl w:val="0"/>
          <w:numId w:val="2"/>
        </w:numPr>
        <w:spacing w:line="360" w:lineRule="auto"/>
      </w:pPr>
      <w:r w:rsidRPr="00734CC1">
        <w:rPr>
          <w:i/>
          <w:iCs/>
        </w:rPr>
        <w:t>The Coalman</w:t>
      </w:r>
      <w:r>
        <w:t xml:space="preserve"> (Short Story) March-April 2021, </w:t>
      </w:r>
      <w:r w:rsidR="00FA3933">
        <w:t>published</w:t>
      </w:r>
      <w:r>
        <w:t xml:space="preserve"> in the Journal "Kashmir Lit” </w:t>
      </w:r>
    </w:p>
    <w:p w:rsidR="00734CC1" w:rsidRDefault="00000000" w:rsidP="00452A4A">
      <w:pPr>
        <w:numPr>
          <w:ilvl w:val="0"/>
          <w:numId w:val="2"/>
        </w:numPr>
        <w:spacing w:line="360" w:lineRule="auto"/>
      </w:pPr>
      <w:r w:rsidRPr="00734CC1">
        <w:rPr>
          <w:i/>
          <w:iCs/>
        </w:rPr>
        <w:t>Metamorphosis</w:t>
      </w:r>
      <w:r>
        <w:t xml:space="preserve"> (Short Story) Published </w:t>
      </w:r>
      <w:r w:rsidR="00EF41DF">
        <w:t>in</w:t>
      </w:r>
      <w:r>
        <w:t xml:space="preserve"> Mountain Ink (Magazine); October 31, 2020 </w:t>
      </w:r>
    </w:p>
    <w:p w:rsidR="00F259A9" w:rsidRDefault="00000000" w:rsidP="00452A4A">
      <w:pPr>
        <w:numPr>
          <w:ilvl w:val="0"/>
          <w:numId w:val="2"/>
        </w:numPr>
        <w:spacing w:line="360" w:lineRule="auto"/>
      </w:pPr>
      <w:r w:rsidRPr="00734CC1">
        <w:rPr>
          <w:i/>
          <w:iCs/>
        </w:rPr>
        <w:t>A Shepherd Boy</w:t>
      </w:r>
      <w:r>
        <w:t xml:space="preserve"> (Short Story) April 2022, Published in the Journal "Muse India", ISSN: 0975-1815, Issue No.102</w:t>
      </w:r>
      <w:r>
        <w:rPr>
          <w:i/>
        </w:rPr>
        <w:t xml:space="preserve"> </w:t>
      </w:r>
    </w:p>
    <w:p w:rsidR="00F259A9" w:rsidRDefault="00000000" w:rsidP="00452A4A">
      <w:pPr>
        <w:numPr>
          <w:ilvl w:val="0"/>
          <w:numId w:val="2"/>
        </w:numPr>
        <w:spacing w:line="360" w:lineRule="auto"/>
      </w:pPr>
      <w:r w:rsidRPr="00734CC1">
        <w:rPr>
          <w:i/>
          <w:iCs/>
        </w:rPr>
        <w:t xml:space="preserve">Heera </w:t>
      </w:r>
      <w:r>
        <w:t>(Short Story) March-April 2023, Published in the Journal "Muse India", ISSN: 09751815, Issue No.108</w:t>
      </w:r>
      <w:r>
        <w:rPr>
          <w:i/>
        </w:rPr>
        <w:t xml:space="preserve"> </w:t>
      </w:r>
    </w:p>
    <w:p w:rsidR="00F259A9" w:rsidRDefault="00000000" w:rsidP="00452A4A">
      <w:pPr>
        <w:numPr>
          <w:ilvl w:val="0"/>
          <w:numId w:val="2"/>
        </w:numPr>
        <w:spacing w:line="360" w:lineRule="auto"/>
      </w:pPr>
      <w:r w:rsidRPr="00734CC1">
        <w:rPr>
          <w:i/>
          <w:iCs/>
        </w:rPr>
        <w:t xml:space="preserve">Raazi </w:t>
      </w:r>
      <w:r>
        <w:t>(Short Story) August 13, 2023, Published in the International Magazine "KITAAB"</w:t>
      </w:r>
      <w:r>
        <w:rPr>
          <w:i/>
        </w:rPr>
        <w:t xml:space="preserve"> </w:t>
      </w:r>
    </w:p>
    <w:p w:rsidR="00F259A9" w:rsidRDefault="00000000" w:rsidP="00452A4A">
      <w:pPr>
        <w:numPr>
          <w:ilvl w:val="0"/>
          <w:numId w:val="2"/>
        </w:numPr>
        <w:spacing w:line="360" w:lineRule="auto"/>
      </w:pPr>
      <w:r w:rsidRPr="00734CC1">
        <w:rPr>
          <w:i/>
          <w:iCs/>
        </w:rPr>
        <w:t>A Dream</w:t>
      </w:r>
      <w:r>
        <w:t xml:space="preserve"> (Short Story) October 8, 2023, Published in the International Magazine "KITAAB"</w:t>
      </w:r>
      <w:r>
        <w:rPr>
          <w:i/>
        </w:rPr>
        <w:t xml:space="preserve"> </w:t>
      </w:r>
    </w:p>
    <w:p w:rsidR="00F259A9" w:rsidRPr="00734CC1" w:rsidRDefault="00000000" w:rsidP="00452A4A">
      <w:pPr>
        <w:numPr>
          <w:ilvl w:val="0"/>
          <w:numId w:val="2"/>
        </w:numPr>
        <w:spacing w:line="360" w:lineRule="auto"/>
      </w:pPr>
      <w:proofErr w:type="spellStart"/>
      <w:r w:rsidRPr="00734CC1">
        <w:rPr>
          <w:i/>
          <w:iCs/>
        </w:rPr>
        <w:t>Gurbaz</w:t>
      </w:r>
      <w:proofErr w:type="spellEnd"/>
      <w:r w:rsidRPr="00734CC1">
        <w:rPr>
          <w:i/>
          <w:iCs/>
        </w:rPr>
        <w:t xml:space="preserve"> </w:t>
      </w:r>
      <w:proofErr w:type="spellStart"/>
      <w:r w:rsidRPr="00734CC1">
        <w:rPr>
          <w:i/>
          <w:iCs/>
        </w:rPr>
        <w:t>Mastaan</w:t>
      </w:r>
      <w:proofErr w:type="spellEnd"/>
      <w:r>
        <w:t xml:space="preserve"> (Short Story) November 4, 2023, Published in the International Magazine "KITAAB"</w:t>
      </w:r>
      <w:r>
        <w:rPr>
          <w:i/>
        </w:rPr>
        <w:t xml:space="preserve"> </w:t>
      </w:r>
    </w:p>
    <w:p w:rsidR="00734CC1" w:rsidRPr="00734CC1" w:rsidRDefault="00734CC1" w:rsidP="00452A4A">
      <w:pPr>
        <w:numPr>
          <w:ilvl w:val="0"/>
          <w:numId w:val="2"/>
        </w:numPr>
        <w:spacing w:line="360" w:lineRule="auto"/>
      </w:pPr>
      <w:r>
        <w:rPr>
          <w:i/>
          <w:iCs/>
        </w:rPr>
        <w:t xml:space="preserve">Koosh </w:t>
      </w:r>
      <w:r>
        <w:t>(Short Story) March 3, 2024, Published in the International Magazine "KITAAB"</w:t>
      </w:r>
      <w:r>
        <w:rPr>
          <w:i/>
        </w:rPr>
        <w:t xml:space="preserve"> </w:t>
      </w:r>
    </w:p>
    <w:p w:rsidR="00734CC1" w:rsidRDefault="00734CC1" w:rsidP="00452A4A">
      <w:pPr>
        <w:numPr>
          <w:ilvl w:val="0"/>
          <w:numId w:val="2"/>
        </w:numPr>
        <w:spacing w:line="360" w:lineRule="auto"/>
      </w:pPr>
      <w:r w:rsidRPr="00734CC1">
        <w:rPr>
          <w:i/>
          <w:iCs/>
        </w:rPr>
        <w:t>Flag Vendor</w:t>
      </w:r>
      <w:r>
        <w:t xml:space="preserve"> (Short Story) 12 May, 2024, published in the International Magazine </w:t>
      </w:r>
      <w:r w:rsidRPr="00734CC1">
        <w:rPr>
          <w:i/>
          <w:iCs/>
        </w:rPr>
        <w:t>Out of Print</w:t>
      </w:r>
      <w:r>
        <w:t>, Issue 52.</w:t>
      </w:r>
    </w:p>
    <w:p w:rsidR="00734CC1" w:rsidRPr="003E08FE" w:rsidRDefault="003E08FE" w:rsidP="00452A4A">
      <w:pPr>
        <w:numPr>
          <w:ilvl w:val="0"/>
          <w:numId w:val="2"/>
        </w:numPr>
        <w:spacing w:line="360" w:lineRule="auto"/>
      </w:pPr>
      <w:r>
        <w:rPr>
          <w:i/>
          <w:iCs/>
        </w:rPr>
        <w:t xml:space="preserve">Escapade </w:t>
      </w:r>
      <w:r>
        <w:t xml:space="preserve">(Short Story) July 8, 2024, published in an International Magazine, </w:t>
      </w:r>
      <w:r w:rsidRPr="003E08FE">
        <w:rPr>
          <w:i/>
          <w:iCs/>
        </w:rPr>
        <w:t>Ink Pantry</w:t>
      </w:r>
      <w:r>
        <w:rPr>
          <w:i/>
          <w:iCs/>
        </w:rPr>
        <w:t>.</w:t>
      </w:r>
    </w:p>
    <w:p w:rsidR="003E08FE" w:rsidRDefault="003E08FE" w:rsidP="00452A4A">
      <w:pPr>
        <w:numPr>
          <w:ilvl w:val="0"/>
          <w:numId w:val="2"/>
        </w:numPr>
        <w:spacing w:line="360" w:lineRule="auto"/>
        <w:rPr>
          <w:iCs/>
        </w:rPr>
      </w:pPr>
      <w:r>
        <w:rPr>
          <w:i/>
          <w:iCs/>
        </w:rPr>
        <w:t>Silence</w:t>
      </w:r>
      <w:r>
        <w:t xml:space="preserve"> (Short Story) November 4, 2024, Published in the International Magazine "KITAAB"</w:t>
      </w:r>
      <w:r>
        <w:rPr>
          <w:i/>
        </w:rPr>
        <w:t xml:space="preserve"> </w:t>
      </w:r>
      <w:r w:rsidRPr="003E08FE">
        <w:rPr>
          <w:iCs/>
        </w:rPr>
        <w:t>August 3, 2024.</w:t>
      </w:r>
    </w:p>
    <w:p w:rsidR="003E08FE" w:rsidRPr="00734CC1" w:rsidRDefault="003E08FE" w:rsidP="00452A4A">
      <w:pPr>
        <w:numPr>
          <w:ilvl w:val="0"/>
          <w:numId w:val="2"/>
        </w:numPr>
        <w:spacing w:line="360" w:lineRule="auto"/>
      </w:pPr>
      <w:r>
        <w:rPr>
          <w:i/>
          <w:iCs/>
        </w:rPr>
        <w:lastRenderedPageBreak/>
        <w:t>Sorrow</w:t>
      </w:r>
      <w:r>
        <w:t xml:space="preserve"> (Short Story) September 7, 2024, Published in the International Magazine "KITAAB"</w:t>
      </w:r>
      <w:r>
        <w:rPr>
          <w:i/>
        </w:rPr>
        <w:t xml:space="preserve"> </w:t>
      </w:r>
    </w:p>
    <w:p w:rsidR="003E08FE" w:rsidRPr="003E08FE" w:rsidRDefault="003E08FE" w:rsidP="00452A4A">
      <w:pPr>
        <w:numPr>
          <w:ilvl w:val="0"/>
          <w:numId w:val="2"/>
        </w:numPr>
        <w:spacing w:line="360" w:lineRule="auto"/>
        <w:rPr>
          <w:i/>
          <w:iCs/>
        </w:rPr>
      </w:pPr>
      <w:r>
        <w:rPr>
          <w:i/>
          <w:iCs/>
        </w:rPr>
        <w:t>The Night That Never Ended</w:t>
      </w:r>
      <w:r>
        <w:t xml:space="preserve"> (Short Story) September 2, 2024, Published in the journal, </w:t>
      </w:r>
      <w:r w:rsidRPr="003E08FE">
        <w:rPr>
          <w:i/>
          <w:iCs/>
        </w:rPr>
        <w:t xml:space="preserve">Inverse Journal </w:t>
      </w:r>
    </w:p>
    <w:p w:rsidR="00F259A9" w:rsidRDefault="003E08FE" w:rsidP="00452A4A">
      <w:pPr>
        <w:numPr>
          <w:ilvl w:val="0"/>
          <w:numId w:val="2"/>
        </w:numPr>
        <w:spacing w:line="360" w:lineRule="auto"/>
        <w:rPr>
          <w:i/>
          <w:iCs/>
        </w:rPr>
      </w:pPr>
      <w:r>
        <w:rPr>
          <w:i/>
          <w:iCs/>
        </w:rPr>
        <w:t xml:space="preserve">Poor Players </w:t>
      </w:r>
      <w:r>
        <w:t xml:space="preserve">(Short Story) </w:t>
      </w:r>
      <w:r w:rsidR="000E0E3A">
        <w:t>March</w:t>
      </w:r>
      <w:r>
        <w:t>, 202</w:t>
      </w:r>
      <w:r w:rsidR="000E0E3A">
        <w:t>5</w:t>
      </w:r>
      <w:r>
        <w:t xml:space="preserve">, Published in the journal, </w:t>
      </w:r>
      <w:r w:rsidR="000E0E3A">
        <w:rPr>
          <w:i/>
          <w:iCs/>
        </w:rPr>
        <w:t xml:space="preserve">Chaicopy: An MCH Literary Journal, Time’s Palette, Vol. IX, </w:t>
      </w:r>
      <w:r w:rsidR="006922BA">
        <w:rPr>
          <w:i/>
          <w:iCs/>
        </w:rPr>
        <w:t>Issue I</w:t>
      </w:r>
      <w:r w:rsidR="000E0E3A">
        <w:rPr>
          <w:i/>
          <w:iCs/>
        </w:rPr>
        <w:t>.</w:t>
      </w:r>
      <w:r w:rsidRPr="003E08FE">
        <w:rPr>
          <w:i/>
          <w:iCs/>
        </w:rPr>
        <w:t xml:space="preserve"> </w:t>
      </w:r>
    </w:p>
    <w:p w:rsidR="003E08FE" w:rsidRPr="003E08FE" w:rsidRDefault="003E08FE" w:rsidP="00452A4A">
      <w:pPr>
        <w:spacing w:line="360" w:lineRule="auto"/>
        <w:ind w:left="715" w:firstLine="0"/>
        <w:rPr>
          <w:i/>
          <w:iCs/>
        </w:rPr>
      </w:pPr>
    </w:p>
    <w:tbl>
      <w:tblPr>
        <w:tblStyle w:val="TableGrid"/>
        <w:tblW w:w="9582" w:type="dxa"/>
        <w:tblInd w:w="-108" w:type="dxa"/>
        <w:tblCellMar>
          <w:top w:w="66" w:type="dxa"/>
          <w:left w:w="115" w:type="dxa"/>
          <w:right w:w="115" w:type="dxa"/>
        </w:tblCellMar>
        <w:tblLook w:val="04A0" w:firstRow="1" w:lastRow="0" w:firstColumn="1" w:lastColumn="0" w:noHBand="0" w:noVBand="1"/>
      </w:tblPr>
      <w:tblGrid>
        <w:gridCol w:w="236"/>
        <w:gridCol w:w="9346"/>
      </w:tblGrid>
      <w:tr w:rsidR="00F259A9">
        <w:trPr>
          <w:trHeight w:val="315"/>
        </w:trPr>
        <w:tc>
          <w:tcPr>
            <w:tcW w:w="74" w:type="dxa"/>
            <w:tcBorders>
              <w:top w:val="nil"/>
              <w:left w:val="nil"/>
              <w:bottom w:val="nil"/>
              <w:right w:val="single" w:sz="4" w:space="0" w:color="000000"/>
            </w:tcBorders>
            <w:shd w:val="clear" w:color="auto" w:fill="D9D9D9"/>
          </w:tcPr>
          <w:p w:rsidR="00F259A9" w:rsidRDefault="00F259A9" w:rsidP="00452A4A">
            <w:pPr>
              <w:spacing w:after="160" w:line="360" w:lineRule="auto"/>
              <w:ind w:left="0" w:firstLine="0"/>
              <w:jc w:val="left"/>
            </w:pPr>
          </w:p>
        </w:tc>
        <w:tc>
          <w:tcPr>
            <w:tcW w:w="9507" w:type="dxa"/>
            <w:tcBorders>
              <w:top w:val="single" w:sz="4" w:space="0" w:color="000000"/>
              <w:left w:val="single" w:sz="4" w:space="0" w:color="000000"/>
              <w:bottom w:val="single" w:sz="4" w:space="0" w:color="000000"/>
              <w:right w:val="single" w:sz="4" w:space="0" w:color="000000"/>
            </w:tcBorders>
            <w:shd w:val="clear" w:color="auto" w:fill="D9D9D9"/>
          </w:tcPr>
          <w:p w:rsidR="00F259A9" w:rsidRDefault="00000000" w:rsidP="00452A4A">
            <w:pPr>
              <w:spacing w:after="0" w:line="360" w:lineRule="auto"/>
              <w:ind w:left="0" w:right="81" w:firstLine="0"/>
              <w:jc w:val="center"/>
            </w:pPr>
            <w:r>
              <w:rPr>
                <w:rFonts w:ascii="Calibri" w:eastAsia="Calibri" w:hAnsi="Calibri" w:cs="Calibri"/>
                <w:b/>
                <w:color w:val="C00000"/>
                <w:sz w:val="22"/>
              </w:rPr>
              <w:t xml:space="preserve">Seminars/Workshop/Conferences </w:t>
            </w:r>
          </w:p>
        </w:tc>
      </w:tr>
    </w:tbl>
    <w:p w:rsidR="00F259A9" w:rsidRDefault="00000000" w:rsidP="00452A4A">
      <w:pPr>
        <w:numPr>
          <w:ilvl w:val="0"/>
          <w:numId w:val="2"/>
        </w:numPr>
        <w:spacing w:line="360" w:lineRule="auto"/>
      </w:pPr>
      <w:r>
        <w:t xml:space="preserve">Presented a paper titled </w:t>
      </w:r>
      <w:r w:rsidRPr="00570D7D">
        <w:rPr>
          <w:i/>
          <w:iCs/>
        </w:rPr>
        <w:t>‘Literature, Ideology and Society: Revisiting the Progressive Indian Writings’ at a Three</w:t>
      </w:r>
      <w:r w:rsidR="00570D7D" w:rsidRPr="00570D7D">
        <w:rPr>
          <w:i/>
          <w:iCs/>
        </w:rPr>
        <w:t>-</w:t>
      </w:r>
      <w:r w:rsidRPr="00570D7D">
        <w:rPr>
          <w:i/>
          <w:iCs/>
        </w:rPr>
        <w:t>Day National Seminar on “Progressive Writings in Indian English Literature: Diaspora and Beyond”</w:t>
      </w:r>
      <w:r>
        <w:t xml:space="preserve"> (3-5 December 2015), at the Department of English and Foreign Languages, Central University of Haryana. </w:t>
      </w:r>
    </w:p>
    <w:p w:rsidR="00F259A9" w:rsidRDefault="00000000" w:rsidP="00452A4A">
      <w:pPr>
        <w:numPr>
          <w:ilvl w:val="0"/>
          <w:numId w:val="2"/>
        </w:numPr>
        <w:spacing w:line="360" w:lineRule="auto"/>
      </w:pPr>
      <w:r>
        <w:t xml:space="preserve">Participated in a One </w:t>
      </w:r>
      <w:r w:rsidR="00EF41DF">
        <w:t>Day National</w:t>
      </w:r>
      <w:r>
        <w:t xml:space="preserve"> Workshop on</w:t>
      </w:r>
      <w:r>
        <w:rPr>
          <w:b/>
        </w:rPr>
        <w:t xml:space="preserve"> Impact </w:t>
      </w:r>
      <w:r w:rsidR="00EF41DF">
        <w:rPr>
          <w:b/>
        </w:rPr>
        <w:t>and Use</w:t>
      </w:r>
      <w:r>
        <w:rPr>
          <w:b/>
        </w:rPr>
        <w:t xml:space="preserve"> of Copyrights, Patent, Citation, Impact Factor and Plagiarism in Research Publication, </w:t>
      </w:r>
      <w:r>
        <w:t>organized by the Intellectual Property Rights (IPR) Cell, Department of Management Studies, Central University of Haryana and Society of Social Development and People’s Action, New Delhi on 27</w:t>
      </w:r>
      <w:r>
        <w:rPr>
          <w:vertAlign w:val="superscript"/>
        </w:rPr>
        <w:t>th</w:t>
      </w:r>
      <w:r>
        <w:t xml:space="preserve"> November, 2015</w:t>
      </w:r>
      <w:r>
        <w:rPr>
          <w:b/>
        </w:rPr>
        <w:t xml:space="preserve"> </w:t>
      </w:r>
    </w:p>
    <w:p w:rsidR="00F259A9" w:rsidRDefault="00000000" w:rsidP="00452A4A">
      <w:pPr>
        <w:numPr>
          <w:ilvl w:val="0"/>
          <w:numId w:val="2"/>
        </w:numPr>
        <w:spacing w:line="360" w:lineRule="auto"/>
      </w:pPr>
      <w:r>
        <w:t xml:space="preserve">Presented a paper titled </w:t>
      </w:r>
      <w:r w:rsidRPr="00570D7D">
        <w:rPr>
          <w:i/>
          <w:iCs/>
        </w:rPr>
        <w:t>‘Make in Haryana: The Future of the State Agricultural Sector’</w:t>
      </w:r>
      <w:r>
        <w:t xml:space="preserve"> at a Two</w:t>
      </w:r>
      <w:r w:rsidR="003F28A6">
        <w:t>-</w:t>
      </w:r>
      <w:r>
        <w:t xml:space="preserve">Day National Seminar </w:t>
      </w:r>
      <w:r>
        <w:rPr>
          <w:b/>
        </w:rPr>
        <w:t>‘Make in Haryana: A Road Ahead’</w:t>
      </w:r>
      <w:r>
        <w:t xml:space="preserve"> organized by Department of Economics, Central University of Haryana on March 17-18, 2016.</w:t>
      </w:r>
      <w:r>
        <w:rPr>
          <w:b/>
        </w:rPr>
        <w:t xml:space="preserve"> </w:t>
      </w:r>
    </w:p>
    <w:p w:rsidR="00F259A9" w:rsidRDefault="00000000" w:rsidP="00452A4A">
      <w:pPr>
        <w:numPr>
          <w:ilvl w:val="0"/>
          <w:numId w:val="2"/>
        </w:numPr>
        <w:spacing w:after="29" w:line="360" w:lineRule="auto"/>
      </w:pPr>
      <w:r>
        <w:t xml:space="preserve">Attended a </w:t>
      </w:r>
      <w:r w:rsidR="00EF41DF">
        <w:t>four-week</w:t>
      </w:r>
      <w:r>
        <w:t xml:space="preserve"> 72</w:t>
      </w:r>
      <w:r>
        <w:rPr>
          <w:vertAlign w:val="superscript"/>
        </w:rPr>
        <w:t>nd</w:t>
      </w:r>
      <w:r>
        <w:t xml:space="preserve"> General Orientation Course organized by UGC Human Resource Development Centre, University of Kashmir, Srinagar from 7</w:t>
      </w:r>
      <w:r>
        <w:rPr>
          <w:vertAlign w:val="superscript"/>
        </w:rPr>
        <w:t>th</w:t>
      </w:r>
      <w:r>
        <w:t xml:space="preserve"> November, 2016 to 6</w:t>
      </w:r>
      <w:r>
        <w:rPr>
          <w:vertAlign w:val="superscript"/>
        </w:rPr>
        <w:t>th</w:t>
      </w:r>
      <w:r>
        <w:t xml:space="preserve"> December, 2016.</w:t>
      </w:r>
      <w:r>
        <w:rPr>
          <w:b/>
        </w:rPr>
        <w:t xml:space="preserve"> </w:t>
      </w:r>
    </w:p>
    <w:p w:rsidR="00F259A9" w:rsidRDefault="00000000" w:rsidP="00452A4A">
      <w:pPr>
        <w:numPr>
          <w:ilvl w:val="0"/>
          <w:numId w:val="2"/>
        </w:numPr>
        <w:spacing w:after="39" w:line="360" w:lineRule="auto"/>
      </w:pPr>
      <w:r>
        <w:t xml:space="preserve">Presented a paper titled </w:t>
      </w:r>
      <w:r w:rsidRPr="00570D7D">
        <w:rPr>
          <w:i/>
          <w:iCs/>
        </w:rPr>
        <w:t>‘In Search of the Meaning of Knowledge: Assessing Faculty Development Initiatives in the Higher Education Field with Special Reference to Jammu and Kashmir’</w:t>
      </w:r>
      <w:r>
        <w:t xml:space="preserve"> at a Two</w:t>
      </w:r>
      <w:r w:rsidR="003F28A6">
        <w:t>-</w:t>
      </w:r>
      <w:r>
        <w:t>Day National Seminar (Nov. 07-08, 2017) on “Faculty Development in Higher Education: Intent, Initiatives and Implementation”, organized by HKM GDC Bandipora in collaboration with Central University of Kashmir.</w:t>
      </w:r>
      <w:r>
        <w:rPr>
          <w:b/>
        </w:rPr>
        <w:t xml:space="preserve"> </w:t>
      </w:r>
    </w:p>
    <w:p w:rsidR="0060593B" w:rsidRPr="0060593B" w:rsidRDefault="00000000" w:rsidP="00452A4A">
      <w:pPr>
        <w:numPr>
          <w:ilvl w:val="0"/>
          <w:numId w:val="2"/>
        </w:numPr>
        <w:spacing w:after="59" w:line="360" w:lineRule="auto"/>
      </w:pPr>
      <w:r>
        <w:t>Participated in a One</w:t>
      </w:r>
      <w:r w:rsidR="003F28A6">
        <w:t>-</w:t>
      </w:r>
      <w:r>
        <w:t xml:space="preserve">Day Workshop on the theme </w:t>
      </w:r>
      <w:r w:rsidR="0060593B">
        <w:rPr>
          <w:i/>
          <w:iCs/>
        </w:rPr>
        <w:t xml:space="preserve">"Choice-Based Credit System: Challenges and Opportunities," </w:t>
      </w:r>
      <w:r w:rsidR="0060593B" w:rsidRPr="0060593B">
        <w:t>organized by GDC Pattan on November 30</w:t>
      </w:r>
      <w:r w:rsidRPr="0060593B">
        <w:t>,</w:t>
      </w:r>
      <w:r>
        <w:t xml:space="preserve"> 2017.</w:t>
      </w:r>
      <w:r>
        <w:rPr>
          <w:b/>
        </w:rPr>
        <w:t xml:space="preserve"> </w:t>
      </w:r>
    </w:p>
    <w:p w:rsidR="00F259A9" w:rsidRDefault="00000000" w:rsidP="00452A4A">
      <w:pPr>
        <w:numPr>
          <w:ilvl w:val="0"/>
          <w:numId w:val="2"/>
        </w:numPr>
        <w:spacing w:after="59" w:line="360" w:lineRule="auto"/>
      </w:pPr>
      <w:r>
        <w:lastRenderedPageBreak/>
        <w:t xml:space="preserve">Participated in </w:t>
      </w:r>
      <w:r w:rsidR="003F28A6">
        <w:t xml:space="preserve">an </w:t>
      </w:r>
      <w:r>
        <w:t xml:space="preserve">online International Webinar on </w:t>
      </w:r>
      <w:r w:rsidR="0060593B" w:rsidRPr="0060593B">
        <w:rPr>
          <w:i/>
          <w:iCs/>
        </w:rPr>
        <w:t>"Leveraging Artificial Intelligence in Healthcare – Special Reference to Covid-19,"</w:t>
      </w:r>
      <w:r w:rsidR="0060593B">
        <w:t xml:space="preserve"> organized by Amar Singh College, University of Kashmir, on July 28</w:t>
      </w:r>
      <w:r>
        <w:t>, 2020.</w:t>
      </w:r>
      <w:r>
        <w:rPr>
          <w:b/>
        </w:rPr>
        <w:t xml:space="preserve"> </w:t>
      </w:r>
    </w:p>
    <w:p w:rsidR="00F259A9" w:rsidRDefault="00000000" w:rsidP="00452A4A">
      <w:pPr>
        <w:numPr>
          <w:ilvl w:val="0"/>
          <w:numId w:val="2"/>
        </w:numPr>
        <w:spacing w:line="360" w:lineRule="auto"/>
      </w:pPr>
      <w:r>
        <w:t xml:space="preserve">Attended National Webinar on </w:t>
      </w:r>
      <w:r w:rsidRPr="00570D7D">
        <w:rPr>
          <w:i/>
          <w:iCs/>
        </w:rPr>
        <w:t>‘Financial Empowerment of Women through Financial Education and Awareness’</w:t>
      </w:r>
      <w:r>
        <w:t xml:space="preserve"> organized by Kanya Maha Vidyalaya, Jalandhar in association with SEBI and AMFI on 14</w:t>
      </w:r>
      <w:r>
        <w:rPr>
          <w:vertAlign w:val="superscript"/>
        </w:rPr>
        <w:t>th</w:t>
      </w:r>
      <w:r>
        <w:t xml:space="preserve"> August, 2020.</w:t>
      </w:r>
      <w:r>
        <w:rPr>
          <w:b/>
        </w:rPr>
        <w:t xml:space="preserve"> </w:t>
      </w:r>
    </w:p>
    <w:p w:rsidR="00F259A9" w:rsidRDefault="00000000" w:rsidP="00452A4A">
      <w:pPr>
        <w:numPr>
          <w:ilvl w:val="0"/>
          <w:numId w:val="2"/>
        </w:numPr>
        <w:spacing w:line="360" w:lineRule="auto"/>
      </w:pPr>
      <w:r>
        <w:t xml:space="preserve">Attended Two-Week Refresher Course in </w:t>
      </w:r>
      <w:r w:rsidRPr="00570D7D">
        <w:rPr>
          <w:i/>
          <w:iCs/>
        </w:rPr>
        <w:t>"English Studies"</w:t>
      </w:r>
      <w:r>
        <w:t xml:space="preserve"> organized by Ramanujan College</w:t>
      </w:r>
      <w:r w:rsidR="00570D7D">
        <w:t>,</w:t>
      </w:r>
      <w:r>
        <w:t xml:space="preserve"> University of Delhi from 01-14 August, 2021.</w:t>
      </w:r>
      <w:r>
        <w:rPr>
          <w:b/>
        </w:rPr>
        <w:t xml:space="preserve"> </w:t>
      </w:r>
    </w:p>
    <w:p w:rsidR="00F259A9" w:rsidRDefault="00000000" w:rsidP="00452A4A">
      <w:pPr>
        <w:numPr>
          <w:ilvl w:val="0"/>
          <w:numId w:val="2"/>
        </w:numPr>
        <w:spacing w:line="360" w:lineRule="auto"/>
      </w:pPr>
      <w:r>
        <w:t>Attended One</w:t>
      </w:r>
      <w:r w:rsidR="00570D7D">
        <w:t>-</w:t>
      </w:r>
      <w:r>
        <w:t xml:space="preserve">Week (online) Faculty Development Program on </w:t>
      </w:r>
      <w:r w:rsidRPr="00570D7D">
        <w:rPr>
          <w:i/>
          <w:iCs/>
        </w:rPr>
        <w:t>"Online Tools for Effective Teaching"</w:t>
      </w:r>
      <w:r>
        <w:t xml:space="preserve"> organized by NIT Srinagar from 26-30 March, 2021.</w:t>
      </w:r>
      <w:r>
        <w:rPr>
          <w:b/>
        </w:rPr>
        <w:t xml:space="preserve"> </w:t>
      </w:r>
    </w:p>
    <w:p w:rsidR="00F259A9" w:rsidRDefault="00000000" w:rsidP="00452A4A">
      <w:pPr>
        <w:numPr>
          <w:ilvl w:val="0"/>
          <w:numId w:val="2"/>
        </w:numPr>
        <w:spacing w:after="40" w:line="360" w:lineRule="auto"/>
      </w:pPr>
      <w:r>
        <w:t xml:space="preserve">Attended One Week (online) Faculty Development Program on </w:t>
      </w:r>
      <w:r w:rsidRPr="00570D7D">
        <w:rPr>
          <w:i/>
          <w:iCs/>
        </w:rPr>
        <w:t xml:space="preserve">'Philosophical Methodologies in Higher </w:t>
      </w:r>
      <w:r w:rsidR="00570D7D" w:rsidRPr="00570D7D">
        <w:rPr>
          <w:i/>
          <w:iCs/>
        </w:rPr>
        <w:t>Education</w:t>
      </w:r>
      <w:r w:rsidRPr="00570D7D">
        <w:rPr>
          <w:i/>
          <w:iCs/>
        </w:rPr>
        <w:t>: Research and Teaching"</w:t>
      </w:r>
      <w:r>
        <w:t xml:space="preserve"> organized by Ramanujan College</w:t>
      </w:r>
      <w:r w:rsidR="00570D7D">
        <w:t>,</w:t>
      </w:r>
      <w:r>
        <w:t xml:space="preserve"> University of Delhi from 22-28 March, 2021.</w:t>
      </w:r>
      <w:r>
        <w:rPr>
          <w:b/>
        </w:rPr>
        <w:t xml:space="preserve"> </w:t>
      </w:r>
    </w:p>
    <w:p w:rsidR="00F259A9" w:rsidRDefault="00000000" w:rsidP="00452A4A">
      <w:pPr>
        <w:numPr>
          <w:ilvl w:val="0"/>
          <w:numId w:val="2"/>
        </w:numPr>
        <w:spacing w:line="360" w:lineRule="auto"/>
      </w:pPr>
      <w:r>
        <w:t xml:space="preserve">Delivered an Expert Lecture on </w:t>
      </w:r>
      <w:r w:rsidRPr="00570D7D">
        <w:rPr>
          <w:i/>
          <w:iCs/>
        </w:rPr>
        <w:t>“Language and Culture</w:t>
      </w:r>
      <w:r>
        <w:t xml:space="preserve">” during the </w:t>
      </w:r>
      <w:r w:rsidR="00570D7D">
        <w:t>Two-Week</w:t>
      </w:r>
      <w:r>
        <w:t xml:space="preserve"> (online) Induction Program from 01-14 February, 2022 at GCET Safapora Ganderbal.</w:t>
      </w:r>
      <w:r>
        <w:rPr>
          <w:b/>
        </w:rPr>
        <w:t xml:space="preserve"> </w:t>
      </w:r>
    </w:p>
    <w:p w:rsidR="00F259A9" w:rsidRDefault="00000000" w:rsidP="00452A4A">
      <w:pPr>
        <w:numPr>
          <w:ilvl w:val="0"/>
          <w:numId w:val="2"/>
        </w:numPr>
        <w:spacing w:line="360" w:lineRule="auto"/>
      </w:pPr>
      <w:r>
        <w:t>Completed Two-Week Refresher Course in "English" organized by Ramanujan College, University of Delhi from 02-16 January, 2023 and obtained Grade A+.</w:t>
      </w:r>
      <w:r>
        <w:rPr>
          <w:b/>
        </w:rPr>
        <w:t xml:space="preserve"> </w:t>
      </w:r>
    </w:p>
    <w:p w:rsidR="00F259A9" w:rsidRDefault="00000000" w:rsidP="00452A4A">
      <w:pPr>
        <w:numPr>
          <w:ilvl w:val="0"/>
          <w:numId w:val="2"/>
        </w:numPr>
        <w:spacing w:line="360" w:lineRule="auto"/>
      </w:pPr>
      <w:r>
        <w:t xml:space="preserve">Attended One Week (online) Faculty Development Program on </w:t>
      </w:r>
      <w:r w:rsidRPr="00570D7D">
        <w:rPr>
          <w:i/>
          <w:iCs/>
        </w:rPr>
        <w:t>"Inculcating Universal Values in Technical Education"</w:t>
      </w:r>
      <w:r>
        <w:t xml:space="preserve"> organized by AICTE, New Delhi from 31 </w:t>
      </w:r>
      <w:r w:rsidR="00570D7D">
        <w:t>October- 04</w:t>
      </w:r>
      <w:r>
        <w:t xml:space="preserve"> November, 2022.</w:t>
      </w:r>
      <w:r>
        <w:rPr>
          <w:b/>
        </w:rPr>
        <w:t xml:space="preserve"> </w:t>
      </w:r>
    </w:p>
    <w:p w:rsidR="00F259A9" w:rsidRDefault="00000000" w:rsidP="00452A4A">
      <w:pPr>
        <w:numPr>
          <w:ilvl w:val="0"/>
          <w:numId w:val="2"/>
        </w:numPr>
        <w:spacing w:line="360" w:lineRule="auto"/>
      </w:pPr>
      <w:r>
        <w:t xml:space="preserve">Attended One Week (online) Faculty Development Program on </w:t>
      </w:r>
      <w:r w:rsidRPr="00570D7D">
        <w:rPr>
          <w:i/>
          <w:iCs/>
        </w:rPr>
        <w:t>'Emerging Trends in Teaching and Research</w:t>
      </w:r>
      <w:r w:rsidR="00570D7D" w:rsidRPr="00570D7D">
        <w:rPr>
          <w:i/>
          <w:iCs/>
        </w:rPr>
        <w:t>'</w:t>
      </w:r>
      <w:r>
        <w:t xml:space="preserve"> organized by Baba Ghulam Shah Badshah University, Rajouri from 23-29 May, 2022.</w:t>
      </w:r>
      <w:r>
        <w:rPr>
          <w:b/>
        </w:rPr>
        <w:t xml:space="preserve"> </w:t>
      </w:r>
    </w:p>
    <w:p w:rsidR="00F259A9" w:rsidRPr="00267AA4" w:rsidRDefault="00000000" w:rsidP="00452A4A">
      <w:pPr>
        <w:numPr>
          <w:ilvl w:val="0"/>
          <w:numId w:val="2"/>
        </w:numPr>
        <w:spacing w:line="360" w:lineRule="auto"/>
      </w:pPr>
      <w:r>
        <w:t>Co-coordinated in conducting the Intellectual Property Rights Program under National Intellectual Property Awareness Mission, organized by Intellectual Property, India</w:t>
      </w:r>
      <w:r w:rsidR="00570D7D">
        <w:t>,</w:t>
      </w:r>
      <w:r>
        <w:t xml:space="preserve"> on March 07, 2023.</w:t>
      </w:r>
      <w:r>
        <w:rPr>
          <w:b/>
        </w:rPr>
        <w:t xml:space="preserve"> </w:t>
      </w:r>
    </w:p>
    <w:p w:rsidR="00267AA4" w:rsidRPr="00267AA4" w:rsidRDefault="00267AA4" w:rsidP="00452A4A">
      <w:pPr>
        <w:numPr>
          <w:ilvl w:val="0"/>
          <w:numId w:val="2"/>
        </w:numPr>
        <w:spacing w:line="360" w:lineRule="auto"/>
        <w:rPr>
          <w:bCs/>
          <w:i/>
          <w:iCs/>
        </w:rPr>
      </w:pPr>
      <w:r w:rsidRPr="00267AA4">
        <w:rPr>
          <w:bCs/>
        </w:rPr>
        <w:t>Participated in the One-Week National Level FDP</w:t>
      </w:r>
      <w:r>
        <w:rPr>
          <w:b/>
        </w:rPr>
        <w:t xml:space="preserve"> </w:t>
      </w:r>
      <w:r w:rsidRPr="00267AA4">
        <w:rPr>
          <w:bCs/>
        </w:rPr>
        <w:t>on</w:t>
      </w:r>
      <w:r>
        <w:rPr>
          <w:b/>
        </w:rPr>
        <w:t xml:space="preserve"> </w:t>
      </w:r>
      <w:r w:rsidRPr="00267AA4">
        <w:rPr>
          <w:bCs/>
          <w:i/>
          <w:iCs/>
        </w:rPr>
        <w:t>Enhancing English Language through Innovation, Skill Development, and Reflective Practices</w:t>
      </w:r>
      <w:r>
        <w:rPr>
          <w:bCs/>
          <w:i/>
          <w:iCs/>
        </w:rPr>
        <w:t xml:space="preserve">, </w:t>
      </w:r>
      <w:r>
        <w:rPr>
          <w:bCs/>
        </w:rPr>
        <w:t xml:space="preserve">organised by the Department of English, Excel College for Commerce and Science, Komarapalayam, from 12-02-2025 to 19-02-2025.  </w:t>
      </w:r>
    </w:p>
    <w:p w:rsidR="00F259A9" w:rsidRPr="00267AA4" w:rsidRDefault="00000000" w:rsidP="00452A4A">
      <w:pPr>
        <w:spacing w:after="0" w:line="360" w:lineRule="auto"/>
        <w:ind w:left="3125" w:firstLine="0"/>
        <w:jc w:val="left"/>
        <w:rPr>
          <w:bCs/>
          <w:i/>
          <w:iCs/>
        </w:rPr>
      </w:pPr>
      <w:r w:rsidRPr="00267AA4">
        <w:rPr>
          <w:bCs/>
          <w:i/>
          <w:iCs/>
        </w:rPr>
        <w:t xml:space="preserve"> </w:t>
      </w:r>
    </w:p>
    <w:tbl>
      <w:tblPr>
        <w:tblStyle w:val="TableGrid"/>
        <w:tblW w:w="9582" w:type="dxa"/>
        <w:tblInd w:w="-108" w:type="dxa"/>
        <w:tblCellMar>
          <w:top w:w="66" w:type="dxa"/>
          <w:left w:w="115" w:type="dxa"/>
          <w:right w:w="115" w:type="dxa"/>
        </w:tblCellMar>
        <w:tblLook w:val="04A0" w:firstRow="1" w:lastRow="0" w:firstColumn="1" w:lastColumn="0" w:noHBand="0" w:noVBand="1"/>
      </w:tblPr>
      <w:tblGrid>
        <w:gridCol w:w="236"/>
        <w:gridCol w:w="9346"/>
      </w:tblGrid>
      <w:tr w:rsidR="00F259A9">
        <w:trPr>
          <w:trHeight w:val="314"/>
        </w:trPr>
        <w:tc>
          <w:tcPr>
            <w:tcW w:w="74" w:type="dxa"/>
            <w:tcBorders>
              <w:top w:val="nil"/>
              <w:left w:val="nil"/>
              <w:bottom w:val="nil"/>
              <w:right w:val="single" w:sz="4" w:space="0" w:color="000000"/>
            </w:tcBorders>
            <w:shd w:val="clear" w:color="auto" w:fill="D9D9D9"/>
          </w:tcPr>
          <w:p w:rsidR="00F259A9" w:rsidRDefault="00F259A9" w:rsidP="00452A4A">
            <w:pPr>
              <w:spacing w:after="160" w:line="360" w:lineRule="auto"/>
              <w:ind w:left="0" w:firstLine="0"/>
              <w:jc w:val="left"/>
            </w:pPr>
          </w:p>
        </w:tc>
        <w:tc>
          <w:tcPr>
            <w:tcW w:w="9507" w:type="dxa"/>
            <w:tcBorders>
              <w:top w:val="single" w:sz="4" w:space="0" w:color="000000"/>
              <w:left w:val="single" w:sz="4" w:space="0" w:color="000000"/>
              <w:bottom w:val="single" w:sz="4" w:space="0" w:color="000000"/>
              <w:right w:val="single" w:sz="4" w:space="0" w:color="000000"/>
            </w:tcBorders>
            <w:shd w:val="clear" w:color="auto" w:fill="D9D9D9"/>
          </w:tcPr>
          <w:p w:rsidR="00F259A9" w:rsidRDefault="00000000" w:rsidP="00452A4A">
            <w:pPr>
              <w:spacing w:after="0" w:line="360" w:lineRule="auto"/>
              <w:ind w:left="0" w:right="78" w:firstLine="0"/>
              <w:jc w:val="center"/>
            </w:pPr>
            <w:r>
              <w:rPr>
                <w:rFonts w:ascii="Calibri" w:eastAsia="Calibri" w:hAnsi="Calibri" w:cs="Calibri"/>
                <w:b/>
                <w:color w:val="C00000"/>
                <w:sz w:val="22"/>
              </w:rPr>
              <w:t xml:space="preserve">Achievements </w:t>
            </w:r>
          </w:p>
        </w:tc>
      </w:tr>
    </w:tbl>
    <w:p w:rsidR="00F259A9" w:rsidRDefault="00000000" w:rsidP="00452A4A">
      <w:pPr>
        <w:numPr>
          <w:ilvl w:val="0"/>
          <w:numId w:val="2"/>
        </w:numPr>
        <w:spacing w:line="360" w:lineRule="auto"/>
      </w:pPr>
      <w:r>
        <w:t xml:space="preserve">Won </w:t>
      </w:r>
      <w:r w:rsidR="0060593B">
        <w:t>university-level</w:t>
      </w:r>
      <w:r>
        <w:t xml:space="preserve"> extempore speech competition on the theme ‘</w:t>
      </w:r>
      <w:r w:rsidRPr="0060593B">
        <w:rPr>
          <w:i/>
          <w:iCs/>
        </w:rPr>
        <w:t>Challenges to Higher Education System in India’</w:t>
      </w:r>
      <w:r w:rsidR="0060593B">
        <w:rPr>
          <w:i/>
          <w:iCs/>
        </w:rPr>
        <w:t>,</w:t>
      </w:r>
      <w:r>
        <w:t xml:space="preserve"> which qualified me to attend Lok Sabha and Rajya Sabha proceedings of the Indian Parliament and discussions with the Union Human Resource Development Ministry on Higher Education System in India in November 2014. </w:t>
      </w:r>
    </w:p>
    <w:p w:rsidR="00F259A9" w:rsidRDefault="00000000" w:rsidP="00452A4A">
      <w:pPr>
        <w:spacing w:after="0" w:line="360" w:lineRule="auto"/>
        <w:ind w:left="3125" w:firstLine="0"/>
        <w:jc w:val="left"/>
      </w:pPr>
      <w:r>
        <w:t xml:space="preserve"> </w:t>
      </w:r>
    </w:p>
    <w:tbl>
      <w:tblPr>
        <w:tblStyle w:val="TableGrid"/>
        <w:tblW w:w="9582" w:type="dxa"/>
        <w:tblInd w:w="-108" w:type="dxa"/>
        <w:tblCellMar>
          <w:top w:w="66" w:type="dxa"/>
          <w:left w:w="115" w:type="dxa"/>
          <w:right w:w="115" w:type="dxa"/>
        </w:tblCellMar>
        <w:tblLook w:val="04A0" w:firstRow="1" w:lastRow="0" w:firstColumn="1" w:lastColumn="0" w:noHBand="0" w:noVBand="1"/>
      </w:tblPr>
      <w:tblGrid>
        <w:gridCol w:w="236"/>
        <w:gridCol w:w="9346"/>
      </w:tblGrid>
      <w:tr w:rsidR="00F259A9">
        <w:trPr>
          <w:trHeight w:val="374"/>
        </w:trPr>
        <w:tc>
          <w:tcPr>
            <w:tcW w:w="74" w:type="dxa"/>
            <w:tcBorders>
              <w:top w:val="nil"/>
              <w:left w:val="nil"/>
              <w:bottom w:val="nil"/>
              <w:right w:val="single" w:sz="4" w:space="0" w:color="000000"/>
            </w:tcBorders>
            <w:shd w:val="clear" w:color="auto" w:fill="D9D9D9"/>
          </w:tcPr>
          <w:p w:rsidR="00F259A9" w:rsidRDefault="00F259A9" w:rsidP="00452A4A">
            <w:pPr>
              <w:spacing w:after="160" w:line="360" w:lineRule="auto"/>
              <w:ind w:left="0" w:firstLine="0"/>
              <w:jc w:val="left"/>
            </w:pPr>
          </w:p>
        </w:tc>
        <w:tc>
          <w:tcPr>
            <w:tcW w:w="9507" w:type="dxa"/>
            <w:tcBorders>
              <w:top w:val="single" w:sz="4" w:space="0" w:color="000000"/>
              <w:left w:val="single" w:sz="4" w:space="0" w:color="000000"/>
              <w:bottom w:val="single" w:sz="4" w:space="0" w:color="000000"/>
              <w:right w:val="single" w:sz="4" w:space="0" w:color="000000"/>
            </w:tcBorders>
            <w:shd w:val="clear" w:color="auto" w:fill="D9D9D9"/>
          </w:tcPr>
          <w:p w:rsidR="00F259A9" w:rsidRDefault="00000000" w:rsidP="00452A4A">
            <w:pPr>
              <w:spacing w:after="0" w:line="360" w:lineRule="auto"/>
              <w:ind w:left="0" w:right="81" w:firstLine="0"/>
              <w:jc w:val="center"/>
            </w:pPr>
            <w:r>
              <w:rPr>
                <w:rFonts w:ascii="Calibri" w:eastAsia="Calibri" w:hAnsi="Calibri" w:cs="Calibri"/>
                <w:b/>
                <w:color w:val="C00000"/>
                <w:sz w:val="22"/>
              </w:rPr>
              <w:t xml:space="preserve">Teaching Interests </w:t>
            </w:r>
          </w:p>
        </w:tc>
      </w:tr>
    </w:tbl>
    <w:p w:rsidR="00F259A9" w:rsidRDefault="00000000" w:rsidP="00452A4A">
      <w:pPr>
        <w:numPr>
          <w:ilvl w:val="0"/>
          <w:numId w:val="2"/>
        </w:numPr>
        <w:spacing w:line="360" w:lineRule="auto"/>
      </w:pPr>
      <w:r>
        <w:t xml:space="preserve">Literary Criticism and Theory, </w:t>
      </w:r>
      <w:r w:rsidR="0060593B">
        <w:t xml:space="preserve">Memory Studies, </w:t>
      </w:r>
      <w:r>
        <w:t xml:space="preserve">Cultural Studies, Indian Literature. </w:t>
      </w:r>
    </w:p>
    <w:p w:rsidR="00F259A9" w:rsidRDefault="00000000" w:rsidP="00452A4A">
      <w:pPr>
        <w:pStyle w:val="Heading1"/>
        <w:spacing w:after="223" w:line="360" w:lineRule="auto"/>
        <w:ind w:left="-5"/>
      </w:pPr>
      <w:r>
        <w:t xml:space="preserve">Trainings Attended </w:t>
      </w:r>
    </w:p>
    <w:p w:rsidR="00F259A9" w:rsidRDefault="00000000" w:rsidP="00452A4A">
      <w:pPr>
        <w:spacing w:after="0" w:line="360" w:lineRule="auto"/>
        <w:ind w:left="720" w:hanging="360"/>
      </w:pPr>
      <w:r>
        <w:rPr>
          <w:rFonts w:ascii="Wingdings" w:eastAsia="Wingdings" w:hAnsi="Wingdings" w:cs="Wingdings"/>
        </w:rPr>
        <w:t>➢</w:t>
      </w:r>
      <w:r>
        <w:rPr>
          <w:rFonts w:ascii="Arial" w:eastAsia="Arial" w:hAnsi="Arial" w:cs="Arial"/>
        </w:rPr>
        <w:t xml:space="preserve"> </w:t>
      </w:r>
      <w:r>
        <w:t>A four-week General Orientation Course organized by UGC Human Resource Development Centre, University of Kashmir, from 7</w:t>
      </w:r>
      <w:r>
        <w:rPr>
          <w:vertAlign w:val="superscript"/>
        </w:rPr>
        <w:t>th</w:t>
      </w:r>
      <w:r>
        <w:t xml:space="preserve"> November, 2016 to 6</w:t>
      </w:r>
      <w:r>
        <w:rPr>
          <w:vertAlign w:val="superscript"/>
        </w:rPr>
        <w:t>th</w:t>
      </w:r>
      <w:r>
        <w:t xml:space="preserve"> December, 2016. </w:t>
      </w:r>
      <w:r>
        <w:rPr>
          <w:b/>
        </w:rPr>
        <w:t xml:space="preserve"> </w:t>
      </w:r>
    </w:p>
    <w:p w:rsidR="00F259A9" w:rsidRDefault="00000000" w:rsidP="00452A4A">
      <w:pPr>
        <w:pStyle w:val="Heading1"/>
        <w:spacing w:after="220" w:line="360" w:lineRule="auto"/>
        <w:ind w:left="-5"/>
      </w:pPr>
      <w:r>
        <w:t xml:space="preserve">Membership of College Committees </w:t>
      </w:r>
    </w:p>
    <w:p w:rsidR="00F259A9" w:rsidRDefault="0060593B" w:rsidP="00452A4A">
      <w:pPr>
        <w:numPr>
          <w:ilvl w:val="0"/>
          <w:numId w:val="3"/>
        </w:numPr>
        <w:spacing w:line="360" w:lineRule="auto"/>
        <w:ind w:hanging="360"/>
      </w:pPr>
      <w:r>
        <w:t>College Media Secretary</w:t>
      </w:r>
    </w:p>
    <w:p w:rsidR="00F259A9" w:rsidRDefault="00000000" w:rsidP="00452A4A">
      <w:pPr>
        <w:numPr>
          <w:ilvl w:val="0"/>
          <w:numId w:val="3"/>
        </w:numPr>
        <w:spacing w:line="360" w:lineRule="auto"/>
        <w:ind w:hanging="360"/>
      </w:pPr>
      <w:bookmarkStart w:id="0" w:name="_Hlk194597257"/>
      <w:r>
        <w:t>Convener</w:t>
      </w:r>
      <w:bookmarkEnd w:id="0"/>
      <w:r>
        <w:t xml:space="preserve">, </w:t>
      </w:r>
      <w:r w:rsidR="0060593B">
        <w:t>Publication Committee</w:t>
      </w:r>
      <w:r>
        <w:t xml:space="preserve"> </w:t>
      </w:r>
    </w:p>
    <w:p w:rsidR="00F259A9" w:rsidRDefault="0060593B" w:rsidP="00452A4A">
      <w:pPr>
        <w:numPr>
          <w:ilvl w:val="0"/>
          <w:numId w:val="3"/>
        </w:numPr>
        <w:spacing w:line="360" w:lineRule="auto"/>
        <w:ind w:hanging="360"/>
      </w:pPr>
      <w:r>
        <w:t>Convener</w:t>
      </w:r>
      <w:r w:rsidR="00000000">
        <w:t xml:space="preserve">, Stock Verification Committee  </w:t>
      </w:r>
    </w:p>
    <w:p w:rsidR="00F259A9" w:rsidRDefault="0060593B" w:rsidP="00452A4A">
      <w:pPr>
        <w:numPr>
          <w:ilvl w:val="0"/>
          <w:numId w:val="3"/>
        </w:numPr>
        <w:spacing w:line="360" w:lineRule="auto"/>
        <w:ind w:hanging="360"/>
      </w:pPr>
      <w:r>
        <w:t>Co-</w:t>
      </w:r>
      <w:r>
        <w:t>Convener</w:t>
      </w:r>
      <w:r w:rsidR="00000000">
        <w:t xml:space="preserve">, </w:t>
      </w:r>
      <w:r>
        <w:t>Development</w:t>
      </w:r>
      <w:r w:rsidR="00000000">
        <w:t xml:space="preserve"> Committee  </w:t>
      </w:r>
    </w:p>
    <w:p w:rsidR="00F259A9" w:rsidRDefault="0060593B" w:rsidP="00452A4A">
      <w:pPr>
        <w:numPr>
          <w:ilvl w:val="0"/>
          <w:numId w:val="3"/>
        </w:numPr>
        <w:spacing w:line="360" w:lineRule="auto"/>
        <w:ind w:hanging="360"/>
      </w:pPr>
      <w:r>
        <w:t>Co-Convener</w:t>
      </w:r>
      <w:r w:rsidR="00000000">
        <w:t xml:space="preserve">, </w:t>
      </w:r>
      <w:r>
        <w:t>Protocol Committee</w:t>
      </w:r>
      <w:r w:rsidR="00000000">
        <w:t xml:space="preserve">  </w:t>
      </w:r>
    </w:p>
    <w:p w:rsidR="00F259A9" w:rsidRDefault="0060593B" w:rsidP="00452A4A">
      <w:pPr>
        <w:numPr>
          <w:ilvl w:val="0"/>
          <w:numId w:val="3"/>
        </w:numPr>
        <w:spacing w:line="360" w:lineRule="auto"/>
        <w:ind w:hanging="360"/>
      </w:pPr>
      <w:r>
        <w:t>Co-Convener</w:t>
      </w:r>
      <w:r w:rsidR="00000000">
        <w:t xml:space="preserve">, </w:t>
      </w:r>
      <w:r>
        <w:t>College Website</w:t>
      </w:r>
      <w:r w:rsidR="00000000">
        <w:t xml:space="preserve"> Committee  </w:t>
      </w:r>
    </w:p>
    <w:p w:rsidR="00452A4A" w:rsidRDefault="00452A4A" w:rsidP="00452A4A">
      <w:pPr>
        <w:numPr>
          <w:ilvl w:val="0"/>
          <w:numId w:val="3"/>
        </w:numPr>
        <w:spacing w:line="360" w:lineRule="auto"/>
        <w:ind w:hanging="360"/>
      </w:pPr>
      <w:r>
        <w:t>Co-Convener</w:t>
      </w:r>
      <w:r>
        <w:t xml:space="preserve">, </w:t>
      </w:r>
      <w:r>
        <w:t xml:space="preserve">Technical Evaluation Committee  </w:t>
      </w:r>
    </w:p>
    <w:p w:rsidR="00F259A9" w:rsidRDefault="00000000" w:rsidP="00452A4A">
      <w:pPr>
        <w:numPr>
          <w:ilvl w:val="0"/>
          <w:numId w:val="3"/>
        </w:numPr>
        <w:spacing w:line="360" w:lineRule="auto"/>
        <w:ind w:hanging="360"/>
      </w:pPr>
      <w:r>
        <w:t xml:space="preserve">Member, </w:t>
      </w:r>
      <w:r w:rsidR="00452A4A">
        <w:t>IQAC</w:t>
      </w:r>
      <w:r>
        <w:t xml:space="preserve">  </w:t>
      </w:r>
    </w:p>
    <w:p w:rsidR="00F259A9" w:rsidRDefault="00000000" w:rsidP="00452A4A">
      <w:pPr>
        <w:numPr>
          <w:ilvl w:val="0"/>
          <w:numId w:val="3"/>
        </w:numPr>
        <w:spacing w:line="360" w:lineRule="auto"/>
        <w:ind w:hanging="360"/>
      </w:pPr>
      <w:r>
        <w:t xml:space="preserve">Member, </w:t>
      </w:r>
      <w:r w:rsidR="00452A4A">
        <w:t xml:space="preserve">Debates and Seminar </w:t>
      </w:r>
      <w:r>
        <w:t xml:space="preserve">Committee  </w:t>
      </w:r>
    </w:p>
    <w:p w:rsidR="00F259A9" w:rsidRDefault="00000000" w:rsidP="00452A4A">
      <w:pPr>
        <w:numPr>
          <w:ilvl w:val="0"/>
          <w:numId w:val="3"/>
        </w:numPr>
        <w:spacing w:line="360" w:lineRule="auto"/>
        <w:ind w:hanging="360"/>
      </w:pPr>
      <w:r>
        <w:t xml:space="preserve">Member, </w:t>
      </w:r>
      <w:r w:rsidR="00452A4A">
        <w:t>Research</w:t>
      </w:r>
      <w:r>
        <w:t xml:space="preserve"> Committee  </w:t>
      </w:r>
    </w:p>
    <w:p w:rsidR="00F259A9" w:rsidRDefault="00000000" w:rsidP="00452A4A">
      <w:pPr>
        <w:numPr>
          <w:ilvl w:val="0"/>
          <w:numId w:val="3"/>
        </w:numPr>
        <w:spacing w:line="360" w:lineRule="auto"/>
        <w:ind w:hanging="360"/>
      </w:pPr>
      <w:r>
        <w:t xml:space="preserve">Member, </w:t>
      </w:r>
      <w:r w:rsidR="00452A4A">
        <w:t>Eco-Club</w:t>
      </w:r>
      <w:r>
        <w:t xml:space="preserve">  </w:t>
      </w:r>
    </w:p>
    <w:p w:rsidR="00F259A9" w:rsidRDefault="00000000" w:rsidP="00452A4A">
      <w:pPr>
        <w:numPr>
          <w:ilvl w:val="0"/>
          <w:numId w:val="3"/>
        </w:numPr>
        <w:spacing w:line="360" w:lineRule="auto"/>
        <w:ind w:hanging="360"/>
      </w:pPr>
      <w:r>
        <w:t>Member</w:t>
      </w:r>
      <w:r w:rsidR="00452A4A">
        <w:t>,</w:t>
      </w:r>
      <w:r>
        <w:t xml:space="preserve"> </w:t>
      </w:r>
      <w:r w:rsidR="00452A4A">
        <w:t>Red Cross and Red Ribbon</w:t>
      </w:r>
      <w:r>
        <w:t xml:space="preserve"> </w:t>
      </w:r>
    </w:p>
    <w:p w:rsidR="00F259A9" w:rsidRDefault="00000000" w:rsidP="00452A4A">
      <w:pPr>
        <w:spacing w:after="0" w:line="360" w:lineRule="auto"/>
        <w:ind w:left="720" w:firstLine="0"/>
        <w:jc w:val="left"/>
      </w:pPr>
      <w:r>
        <w:t xml:space="preserve"> </w:t>
      </w:r>
      <w:r>
        <w:tab/>
      </w:r>
      <w:r>
        <w:rPr>
          <w:b/>
        </w:rPr>
        <w:t xml:space="preserve"> </w:t>
      </w:r>
      <w:r>
        <w:t xml:space="preserve"> </w:t>
      </w:r>
    </w:p>
    <w:tbl>
      <w:tblPr>
        <w:tblStyle w:val="TableGrid"/>
        <w:tblW w:w="9582" w:type="dxa"/>
        <w:tblInd w:w="-108" w:type="dxa"/>
        <w:tblCellMar>
          <w:top w:w="66" w:type="dxa"/>
          <w:left w:w="115" w:type="dxa"/>
          <w:right w:w="115" w:type="dxa"/>
        </w:tblCellMar>
        <w:tblLook w:val="04A0" w:firstRow="1" w:lastRow="0" w:firstColumn="1" w:lastColumn="0" w:noHBand="0" w:noVBand="1"/>
      </w:tblPr>
      <w:tblGrid>
        <w:gridCol w:w="236"/>
        <w:gridCol w:w="9346"/>
      </w:tblGrid>
      <w:tr w:rsidR="00F259A9">
        <w:trPr>
          <w:trHeight w:val="317"/>
        </w:trPr>
        <w:tc>
          <w:tcPr>
            <w:tcW w:w="74" w:type="dxa"/>
            <w:tcBorders>
              <w:top w:val="nil"/>
              <w:left w:val="nil"/>
              <w:bottom w:val="nil"/>
              <w:right w:val="single" w:sz="4" w:space="0" w:color="000000"/>
            </w:tcBorders>
            <w:shd w:val="clear" w:color="auto" w:fill="D9D9D9"/>
          </w:tcPr>
          <w:p w:rsidR="00F259A9" w:rsidRDefault="00F259A9" w:rsidP="00452A4A">
            <w:pPr>
              <w:spacing w:after="160" w:line="360" w:lineRule="auto"/>
              <w:ind w:left="0" w:firstLine="0"/>
              <w:jc w:val="left"/>
            </w:pPr>
          </w:p>
        </w:tc>
        <w:tc>
          <w:tcPr>
            <w:tcW w:w="9507" w:type="dxa"/>
            <w:tcBorders>
              <w:top w:val="single" w:sz="4" w:space="0" w:color="000000"/>
              <w:left w:val="single" w:sz="4" w:space="0" w:color="000000"/>
              <w:bottom w:val="single" w:sz="4" w:space="0" w:color="000000"/>
              <w:right w:val="single" w:sz="4" w:space="0" w:color="000000"/>
            </w:tcBorders>
            <w:shd w:val="clear" w:color="auto" w:fill="D9D9D9"/>
          </w:tcPr>
          <w:p w:rsidR="00F259A9" w:rsidRDefault="00000000" w:rsidP="00452A4A">
            <w:pPr>
              <w:spacing w:after="0" w:line="360" w:lineRule="auto"/>
              <w:ind w:left="0" w:right="80" w:firstLine="0"/>
              <w:jc w:val="center"/>
            </w:pPr>
            <w:r>
              <w:rPr>
                <w:rFonts w:ascii="Calibri" w:eastAsia="Calibri" w:hAnsi="Calibri" w:cs="Calibri"/>
                <w:b/>
                <w:color w:val="C00000"/>
                <w:sz w:val="22"/>
              </w:rPr>
              <w:t xml:space="preserve">Declaration </w:t>
            </w:r>
          </w:p>
        </w:tc>
      </w:tr>
    </w:tbl>
    <w:p w:rsidR="00F259A9" w:rsidRDefault="00000000" w:rsidP="00452A4A">
      <w:pPr>
        <w:spacing w:after="186" w:line="360" w:lineRule="auto"/>
        <w:ind w:left="0" w:firstLine="0"/>
      </w:pPr>
      <w:r>
        <w:t xml:space="preserve">I hereby confirm that the </w:t>
      </w:r>
      <w:r w:rsidR="00EF41DF">
        <w:t>above-given</w:t>
      </w:r>
      <w:r>
        <w:t xml:space="preserve"> information is true to the best of my knowledge. </w:t>
      </w:r>
    </w:p>
    <w:p w:rsidR="00F259A9" w:rsidRDefault="00000000" w:rsidP="00452A4A">
      <w:pPr>
        <w:spacing w:after="0" w:line="360" w:lineRule="auto"/>
        <w:ind w:left="0" w:right="3" w:firstLine="0"/>
        <w:jc w:val="right"/>
      </w:pPr>
      <w:r>
        <w:rPr>
          <w:b/>
        </w:rPr>
        <w:t xml:space="preserve">Ghulam Mohammad Khan </w:t>
      </w:r>
    </w:p>
    <w:sectPr w:rsidR="00F259A9">
      <w:pgSz w:w="12240" w:h="15840"/>
      <w:pgMar w:top="1449" w:right="1436"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F92"/>
    <w:multiLevelType w:val="hybridMultilevel"/>
    <w:tmpl w:val="0512F75E"/>
    <w:lvl w:ilvl="0" w:tplc="40090003">
      <w:start w:val="1"/>
      <w:numFmt w:val="bullet"/>
      <w:lvlText w:val="o"/>
      <w:lvlJc w:val="left"/>
      <w:pPr>
        <w:ind w:left="3660" w:hanging="360"/>
      </w:pPr>
      <w:rPr>
        <w:rFonts w:ascii="Courier New" w:hAnsi="Courier New" w:cs="Courier New" w:hint="default"/>
      </w:rPr>
    </w:lvl>
    <w:lvl w:ilvl="1" w:tplc="40090003" w:tentative="1">
      <w:start w:val="1"/>
      <w:numFmt w:val="bullet"/>
      <w:lvlText w:val="o"/>
      <w:lvlJc w:val="left"/>
      <w:pPr>
        <w:ind w:left="4380" w:hanging="360"/>
      </w:pPr>
      <w:rPr>
        <w:rFonts w:ascii="Courier New" w:hAnsi="Courier New" w:cs="Courier New" w:hint="default"/>
      </w:rPr>
    </w:lvl>
    <w:lvl w:ilvl="2" w:tplc="40090005" w:tentative="1">
      <w:start w:val="1"/>
      <w:numFmt w:val="bullet"/>
      <w:lvlText w:val=""/>
      <w:lvlJc w:val="left"/>
      <w:pPr>
        <w:ind w:left="5100" w:hanging="360"/>
      </w:pPr>
      <w:rPr>
        <w:rFonts w:ascii="Wingdings" w:hAnsi="Wingdings" w:hint="default"/>
      </w:rPr>
    </w:lvl>
    <w:lvl w:ilvl="3" w:tplc="40090001" w:tentative="1">
      <w:start w:val="1"/>
      <w:numFmt w:val="bullet"/>
      <w:lvlText w:val=""/>
      <w:lvlJc w:val="left"/>
      <w:pPr>
        <w:ind w:left="5820" w:hanging="360"/>
      </w:pPr>
      <w:rPr>
        <w:rFonts w:ascii="Symbol" w:hAnsi="Symbol" w:hint="default"/>
      </w:rPr>
    </w:lvl>
    <w:lvl w:ilvl="4" w:tplc="40090003" w:tentative="1">
      <w:start w:val="1"/>
      <w:numFmt w:val="bullet"/>
      <w:lvlText w:val="o"/>
      <w:lvlJc w:val="left"/>
      <w:pPr>
        <w:ind w:left="6540" w:hanging="360"/>
      </w:pPr>
      <w:rPr>
        <w:rFonts w:ascii="Courier New" w:hAnsi="Courier New" w:cs="Courier New" w:hint="default"/>
      </w:rPr>
    </w:lvl>
    <w:lvl w:ilvl="5" w:tplc="40090005" w:tentative="1">
      <w:start w:val="1"/>
      <w:numFmt w:val="bullet"/>
      <w:lvlText w:val=""/>
      <w:lvlJc w:val="left"/>
      <w:pPr>
        <w:ind w:left="7260" w:hanging="360"/>
      </w:pPr>
      <w:rPr>
        <w:rFonts w:ascii="Wingdings" w:hAnsi="Wingdings" w:hint="default"/>
      </w:rPr>
    </w:lvl>
    <w:lvl w:ilvl="6" w:tplc="40090001" w:tentative="1">
      <w:start w:val="1"/>
      <w:numFmt w:val="bullet"/>
      <w:lvlText w:val=""/>
      <w:lvlJc w:val="left"/>
      <w:pPr>
        <w:ind w:left="7980" w:hanging="360"/>
      </w:pPr>
      <w:rPr>
        <w:rFonts w:ascii="Symbol" w:hAnsi="Symbol" w:hint="default"/>
      </w:rPr>
    </w:lvl>
    <w:lvl w:ilvl="7" w:tplc="40090003" w:tentative="1">
      <w:start w:val="1"/>
      <w:numFmt w:val="bullet"/>
      <w:lvlText w:val="o"/>
      <w:lvlJc w:val="left"/>
      <w:pPr>
        <w:ind w:left="8700" w:hanging="360"/>
      </w:pPr>
      <w:rPr>
        <w:rFonts w:ascii="Courier New" w:hAnsi="Courier New" w:cs="Courier New" w:hint="default"/>
      </w:rPr>
    </w:lvl>
    <w:lvl w:ilvl="8" w:tplc="40090005" w:tentative="1">
      <w:start w:val="1"/>
      <w:numFmt w:val="bullet"/>
      <w:lvlText w:val=""/>
      <w:lvlJc w:val="left"/>
      <w:pPr>
        <w:ind w:left="9420" w:hanging="360"/>
      </w:pPr>
      <w:rPr>
        <w:rFonts w:ascii="Wingdings" w:hAnsi="Wingdings" w:hint="default"/>
      </w:rPr>
    </w:lvl>
  </w:abstractNum>
  <w:abstractNum w:abstractNumId="1" w15:restartNumberingAfterBreak="0">
    <w:nsid w:val="12533091"/>
    <w:multiLevelType w:val="hybridMultilevel"/>
    <w:tmpl w:val="AB5C8216"/>
    <w:lvl w:ilvl="0" w:tplc="0B5C2488">
      <w:start w:val="1"/>
      <w:numFmt w:val="bullet"/>
      <w:lvlText w:val="➢"/>
      <w:lvlJc w:val="left"/>
      <w:pPr>
        <w:ind w:left="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A68AE2">
      <w:start w:val="1"/>
      <w:numFmt w:val="bullet"/>
      <w:lvlText w:val="o"/>
      <w:lvlJc w:val="left"/>
      <w:pPr>
        <w:ind w:left="1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BC2B88">
      <w:start w:val="1"/>
      <w:numFmt w:val="bullet"/>
      <w:lvlText w:val="▪"/>
      <w:lvlJc w:val="left"/>
      <w:pPr>
        <w:ind w:left="1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28645E">
      <w:start w:val="1"/>
      <w:numFmt w:val="bullet"/>
      <w:lvlText w:val="•"/>
      <w:lvlJc w:val="left"/>
      <w:pPr>
        <w:ind w:left="26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A822EE">
      <w:start w:val="1"/>
      <w:numFmt w:val="bullet"/>
      <w:lvlText w:val="o"/>
      <w:lvlJc w:val="left"/>
      <w:pPr>
        <w:ind w:left="3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9C23AE">
      <w:start w:val="1"/>
      <w:numFmt w:val="bullet"/>
      <w:lvlText w:val="▪"/>
      <w:lvlJc w:val="left"/>
      <w:pPr>
        <w:ind w:left="40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3E5FA2">
      <w:start w:val="1"/>
      <w:numFmt w:val="bullet"/>
      <w:lvlText w:val="•"/>
      <w:lvlJc w:val="left"/>
      <w:pPr>
        <w:ind w:left="47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9E355A">
      <w:start w:val="1"/>
      <w:numFmt w:val="bullet"/>
      <w:lvlText w:val="o"/>
      <w:lvlJc w:val="left"/>
      <w:pPr>
        <w:ind w:left="54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AE127A">
      <w:start w:val="1"/>
      <w:numFmt w:val="bullet"/>
      <w:lvlText w:val="▪"/>
      <w:lvlJc w:val="left"/>
      <w:pPr>
        <w:ind w:left="6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EA445B"/>
    <w:multiLevelType w:val="hybridMultilevel"/>
    <w:tmpl w:val="1D9C38A4"/>
    <w:lvl w:ilvl="0" w:tplc="495481C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70972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1827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78DF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50EB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085F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5C7B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7856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A2ED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FD0EAF"/>
    <w:multiLevelType w:val="hybridMultilevel"/>
    <w:tmpl w:val="06985D3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5857E2"/>
    <w:multiLevelType w:val="hybridMultilevel"/>
    <w:tmpl w:val="716481C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6FD5D10"/>
    <w:multiLevelType w:val="hybridMultilevel"/>
    <w:tmpl w:val="063C835C"/>
    <w:lvl w:ilvl="0" w:tplc="E8BC234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DEAED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BE9D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40FC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FC48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DCA6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5C764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F689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AA3D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061061"/>
    <w:multiLevelType w:val="hybridMultilevel"/>
    <w:tmpl w:val="3CF87F24"/>
    <w:lvl w:ilvl="0" w:tplc="E8BC2344">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3938362">
    <w:abstractNumId w:val="5"/>
  </w:num>
  <w:num w:numId="2" w16cid:durableId="2030330088">
    <w:abstractNumId w:val="1"/>
  </w:num>
  <w:num w:numId="3" w16cid:durableId="1124082873">
    <w:abstractNumId w:val="2"/>
  </w:num>
  <w:num w:numId="4" w16cid:durableId="167258794">
    <w:abstractNumId w:val="0"/>
  </w:num>
  <w:num w:numId="5" w16cid:durableId="90594490">
    <w:abstractNumId w:val="3"/>
  </w:num>
  <w:num w:numId="6" w16cid:durableId="1176191395">
    <w:abstractNumId w:val="4"/>
  </w:num>
  <w:num w:numId="7" w16cid:durableId="1746563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A9"/>
    <w:rsid w:val="000E0E3A"/>
    <w:rsid w:val="00267AA4"/>
    <w:rsid w:val="00276FEA"/>
    <w:rsid w:val="002A51AB"/>
    <w:rsid w:val="003E08FE"/>
    <w:rsid w:val="003F28A6"/>
    <w:rsid w:val="00452A4A"/>
    <w:rsid w:val="00532B53"/>
    <w:rsid w:val="00570D7D"/>
    <w:rsid w:val="0060593B"/>
    <w:rsid w:val="00606CAE"/>
    <w:rsid w:val="006922BA"/>
    <w:rsid w:val="00734CC1"/>
    <w:rsid w:val="00804582"/>
    <w:rsid w:val="00AC0E7F"/>
    <w:rsid w:val="00EF41DF"/>
    <w:rsid w:val="00F116E8"/>
    <w:rsid w:val="00F259A9"/>
    <w:rsid w:val="00F30C6D"/>
    <w:rsid w:val="00FA39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5CE40"/>
  <w15:docId w15:val="{66699DDF-D8C4-48B4-B0E4-BF47519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0"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70"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3" w:line="259" w:lineRule="auto"/>
      <w:ind w:left="10" w:right="3" w:hanging="10"/>
      <w:jc w:val="center"/>
      <w:outlineLvl w:val="1"/>
    </w:pPr>
    <w:rPr>
      <w:rFonts w:ascii="Calibri" w:eastAsia="Calibri" w:hAnsi="Calibri" w:cs="Calibri"/>
      <w:b/>
      <w:color w:val="C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C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0E3A"/>
    <w:pPr>
      <w:ind w:left="720"/>
      <w:contextualSpacing/>
    </w:pPr>
  </w:style>
  <w:style w:type="paragraph" w:styleId="NormalWeb">
    <w:name w:val="Normal (Web)"/>
    <w:basedOn w:val="Normal"/>
    <w:uiPriority w:val="99"/>
    <w:semiHidden/>
    <w:unhideWhenUsed/>
    <w:rsid w:val="00606CAE"/>
  </w:style>
  <w:style w:type="character" w:styleId="Hyperlink">
    <w:name w:val="Hyperlink"/>
    <w:basedOn w:val="DefaultParagraphFont"/>
    <w:uiPriority w:val="99"/>
    <w:unhideWhenUsed/>
    <w:rsid w:val="00EF41DF"/>
    <w:rPr>
      <w:color w:val="0563C1" w:themeColor="hyperlink"/>
      <w:u w:val="single"/>
    </w:rPr>
  </w:style>
  <w:style w:type="character" w:styleId="UnresolvedMention">
    <w:name w:val="Unresolved Mention"/>
    <w:basedOn w:val="DefaultParagraphFont"/>
    <w:uiPriority w:val="99"/>
    <w:semiHidden/>
    <w:unhideWhenUsed/>
    <w:rsid w:val="00EF4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6347">
      <w:bodyDiv w:val="1"/>
      <w:marLeft w:val="0"/>
      <w:marRight w:val="0"/>
      <w:marTop w:val="0"/>
      <w:marBottom w:val="0"/>
      <w:divBdr>
        <w:top w:val="none" w:sz="0" w:space="0" w:color="auto"/>
        <w:left w:val="none" w:sz="0" w:space="0" w:color="auto"/>
        <w:bottom w:val="none" w:sz="0" w:space="0" w:color="auto"/>
        <w:right w:val="none" w:sz="0" w:space="0" w:color="auto"/>
      </w:divBdr>
    </w:div>
    <w:div w:id="163278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 TargetMode="External"/><Relationship Id="rId13" Type="http://schemas.openxmlformats.org/officeDocument/2006/relationships/hyperlink" Target="http://interactionsforum.com/images/pdfs/subalternspeak/v3/i4/Basharat-Shameem.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jelal.com/vol.2.issue.3.html" TargetMode="External"/><Relationship Id="rId12" Type="http://schemas.openxmlformats.org/officeDocument/2006/relationships/hyperlink" Target="http://interactionsforum.com/images/pdfs/subalternspeak/v3/i4/Basharat-Shameem.pdf" TargetMode="External"/><Relationship Id="rId17" Type="http://schemas.openxmlformats.org/officeDocument/2006/relationships/hyperlink" Target="http://interactionsforum.com/sublternspeak" TargetMode="External"/><Relationship Id="rId2" Type="http://schemas.openxmlformats.org/officeDocument/2006/relationships/styles" Target="styles.xml"/><Relationship Id="rId16" Type="http://schemas.openxmlformats.org/officeDocument/2006/relationships/hyperlink" Target="http://interactionsforum.com/sublternspeak" TargetMode="External"/><Relationship Id="rId1" Type="http://schemas.openxmlformats.org/officeDocument/2006/relationships/numbering" Target="numbering.xml"/><Relationship Id="rId6" Type="http://schemas.openxmlformats.org/officeDocument/2006/relationships/hyperlink" Target="http://www.rjelal.com/vol.2.issue.3.html" TargetMode="External"/><Relationship Id="rId11" Type="http://schemas.openxmlformats.org/officeDocument/2006/relationships/hyperlink" Target="http://www.the-criterion.com/" TargetMode="External"/><Relationship Id="rId5" Type="http://schemas.openxmlformats.org/officeDocument/2006/relationships/image" Target="media/image1.jpeg"/><Relationship Id="rId15" Type="http://schemas.openxmlformats.org/officeDocument/2006/relationships/hyperlink" Target="http://interactionsforum.com/images/pdfs/subalternspeak/v3/i4/Basharat-Shameem.pdf" TargetMode="External"/><Relationship Id="rId10" Type="http://schemas.openxmlformats.org/officeDocument/2006/relationships/hyperlink" Target="http://www.the-criteri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criterion.com/" TargetMode="External"/><Relationship Id="rId14" Type="http://schemas.openxmlformats.org/officeDocument/2006/relationships/hyperlink" Target="http://interactionsforum.com/images/pdfs/subalternspeak/v3/i4/Basharat-Shame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1528</Words>
  <Characters>9282</Characters>
  <Application>Microsoft Office Word</Application>
  <DocSecurity>0</DocSecurity>
  <Lines>201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 Khan</dc:creator>
  <cp:keywords/>
  <cp:lastModifiedBy>G. M. Khan</cp:lastModifiedBy>
  <cp:revision>9</cp:revision>
  <dcterms:created xsi:type="dcterms:W3CDTF">2025-04-02T16:38:00Z</dcterms:created>
  <dcterms:modified xsi:type="dcterms:W3CDTF">2025-04-03T13:19:00Z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90780ff06e07bf49f96a5b29c11a75c9da104bc9eda186241f0f85560c315926</vt:lpwstr>
  </property>
</Properties>
</file>